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78EE" w:rsidRPr="00754665" w:rsidRDefault="005C78EE" w:rsidP="005C78EE">
      <w:pPr>
        <w:pStyle w:val="a7"/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754665">
        <w:rPr>
          <w:rFonts w:ascii="Times New Roman" w:hAnsi="Times New Roman" w:cs="Times New Roman"/>
          <w:b/>
          <w:noProof/>
          <w:color w:val="4472C4" w:themeColor="accent5"/>
          <w:sz w:val="28"/>
          <w:szCs w:val="28"/>
          <w:lang w:val="en-US"/>
        </w:rPr>
        <w:drawing>
          <wp:anchor distT="0" distB="0" distL="114300" distR="114300" simplePos="0" relativeHeight="251662848" behindDoc="1" locked="0" layoutInCell="1" allowOverlap="1" wp14:anchorId="2F97C042" wp14:editId="6BB76DEE">
            <wp:simplePos x="0" y="0"/>
            <wp:positionH relativeFrom="column">
              <wp:posOffset>57785</wp:posOffset>
            </wp:positionH>
            <wp:positionV relativeFrom="paragraph">
              <wp:posOffset>49530</wp:posOffset>
            </wp:positionV>
            <wp:extent cx="1083600" cy="810000"/>
            <wp:effectExtent l="0" t="0" r="0" b="0"/>
            <wp:wrapTight wrapText="bothSides">
              <wp:wrapPolygon edited="0">
                <wp:start x="0" y="0"/>
                <wp:lineTo x="0" y="21346"/>
                <wp:lineTo x="21271" y="21346"/>
                <wp:lineTo x="21271" y="0"/>
                <wp:lineTo x="0" y="0"/>
              </wp:wrapPolygon>
            </wp:wrapTight>
            <wp:docPr id="9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600" cy="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4665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Департамент культури, національностей, релігій та охорони об’єктів культурної спадщини облдержадміністрації</w:t>
      </w:r>
    </w:p>
    <w:p w:rsidR="005C78EE" w:rsidRPr="00754665" w:rsidRDefault="005C78EE" w:rsidP="005C78EE">
      <w:pPr>
        <w:pStyle w:val="a7"/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</w:p>
    <w:p w:rsidR="00972D32" w:rsidRPr="00754665" w:rsidRDefault="005C78EE" w:rsidP="00972D32">
      <w:pPr>
        <w:pStyle w:val="a7"/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754665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Одеська обласна бібліотека для юнацтва</w:t>
      </w:r>
      <w:r w:rsidR="00972D32" w:rsidRPr="00754665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 </w:t>
      </w:r>
    </w:p>
    <w:p w:rsidR="005C78EE" w:rsidRPr="00754665" w:rsidRDefault="005C78EE" w:rsidP="00972D32">
      <w:pPr>
        <w:pStyle w:val="a7"/>
        <w:ind w:left="708" w:firstLine="708"/>
        <w:jc w:val="center"/>
        <w:rPr>
          <w:b/>
          <w:color w:val="4472C4" w:themeColor="accent5"/>
          <w:sz w:val="20"/>
          <w:szCs w:val="20"/>
          <w:lang w:val="uk-UA"/>
        </w:rPr>
      </w:pPr>
      <w:r w:rsidRPr="00754665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ім. В. В. Маяковського</w:t>
      </w:r>
    </w:p>
    <w:p w:rsidR="005C78EE" w:rsidRDefault="005C78EE" w:rsidP="005C78EE">
      <w:pPr>
        <w:rPr>
          <w:rFonts w:ascii="Comic Sans MS" w:hAnsi="Comic Sans MS"/>
          <w:sz w:val="20"/>
          <w:szCs w:val="20"/>
        </w:rPr>
      </w:pPr>
    </w:p>
    <w:p w:rsidR="005C78EE" w:rsidRDefault="005C78EE" w:rsidP="005C78EE">
      <w:pPr>
        <w:rPr>
          <w:rFonts w:ascii="Comic Sans MS" w:hAnsi="Comic Sans MS"/>
          <w:sz w:val="20"/>
          <w:szCs w:val="20"/>
        </w:rPr>
      </w:pPr>
    </w:p>
    <w:p w:rsidR="00754665" w:rsidRDefault="00754665" w:rsidP="005C78EE">
      <w:pPr>
        <w:rPr>
          <w:rFonts w:ascii="Comic Sans MS" w:hAnsi="Comic Sans MS"/>
          <w:sz w:val="20"/>
          <w:szCs w:val="20"/>
        </w:rPr>
      </w:pPr>
    </w:p>
    <w:p w:rsidR="00754665" w:rsidRPr="00F6034F" w:rsidRDefault="00754665" w:rsidP="005C78EE">
      <w:pPr>
        <w:rPr>
          <w:rFonts w:ascii="Comic Sans MS" w:hAnsi="Comic Sans MS"/>
          <w:sz w:val="20"/>
          <w:szCs w:val="20"/>
        </w:rPr>
      </w:pPr>
    </w:p>
    <w:p w:rsidR="005C78EE" w:rsidRDefault="008632AD" w:rsidP="005C78EE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>
        <w:rPr>
          <w:rFonts w:ascii="Comic Sans MS" w:hAnsi="Comic Sans MS"/>
          <w:sz w:val="20"/>
          <w:szCs w:val="2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62.75pt;height:94.85pt;mso-position-vertical:absolute" fillcolor="#00b0f0" strokecolor="#33c" strokeweight="1pt">
            <v:fill opacity=".5" recolor="t" rotate="t"/>
            <v:stroke r:id="rId9" o:title=""/>
            <v:shadow on="t" color="#99f" offset="3pt"/>
            <v:textpath style="font-family:&quot;Arial Black&quot;;font-size:28pt" fitshape="t" trim="t" string="Карта бібліотечних інновацій Одещини"/>
            <o:lock v:ext="edit" aspectratio="t"/>
          </v:shape>
        </w:pict>
      </w:r>
    </w:p>
    <w:p w:rsidR="00835CF7" w:rsidRPr="00F60AFB" w:rsidRDefault="000C1A02" w:rsidP="005C78EE">
      <w:pPr>
        <w:jc w:val="center"/>
        <w:rPr>
          <w:rFonts w:ascii="Bodoni MT Condensed" w:hAnsi="Bodoni MT Condensed"/>
          <w:i/>
          <w:color w:val="2E74B5" w:themeColor="accent1" w:themeShade="BF"/>
          <w:sz w:val="48"/>
          <w:szCs w:val="48"/>
        </w:rPr>
      </w:pPr>
      <w:r w:rsidRPr="00F60AFB">
        <w:rPr>
          <w:rFonts w:ascii="Cambria" w:hAnsi="Cambria" w:cs="Cambria"/>
          <w:b/>
          <w:i/>
          <w:color w:val="2E74B5" w:themeColor="accent1" w:themeShade="BF"/>
          <w:sz w:val="48"/>
          <w:szCs w:val="48"/>
        </w:rPr>
        <w:t>Бібліотеки</w:t>
      </w:r>
      <w:r w:rsidRPr="00F60AFB">
        <w:rPr>
          <w:rFonts w:ascii="Bodoni MT Condensed" w:hAnsi="Bodoni MT Condensed" w:cs="Times New Roman"/>
          <w:b/>
          <w:i/>
          <w:color w:val="2E74B5" w:themeColor="accent1" w:themeShade="BF"/>
          <w:sz w:val="48"/>
          <w:szCs w:val="48"/>
        </w:rPr>
        <w:t xml:space="preserve"> </w:t>
      </w:r>
      <w:r w:rsidR="00835CF7" w:rsidRPr="00F60AFB">
        <w:rPr>
          <w:rFonts w:ascii="Cambria" w:hAnsi="Cambria" w:cs="Cambria"/>
          <w:b/>
          <w:i/>
          <w:color w:val="2E74B5" w:themeColor="accent1" w:themeShade="BF"/>
          <w:sz w:val="48"/>
          <w:szCs w:val="48"/>
        </w:rPr>
        <w:t>Красносільськ</w:t>
      </w:r>
      <w:r w:rsidRPr="00F60AFB">
        <w:rPr>
          <w:rFonts w:ascii="Cambria" w:hAnsi="Cambria" w:cs="Cambria"/>
          <w:b/>
          <w:i/>
          <w:color w:val="2E74B5" w:themeColor="accent1" w:themeShade="BF"/>
          <w:sz w:val="48"/>
          <w:szCs w:val="48"/>
        </w:rPr>
        <w:t>ої</w:t>
      </w:r>
      <w:r w:rsidRPr="00F60AFB">
        <w:rPr>
          <w:rFonts w:ascii="Bodoni MT Condensed" w:hAnsi="Bodoni MT Condensed" w:cs="Times New Roman"/>
          <w:b/>
          <w:i/>
          <w:color w:val="2E74B5" w:themeColor="accent1" w:themeShade="BF"/>
          <w:sz w:val="48"/>
          <w:szCs w:val="48"/>
        </w:rPr>
        <w:t xml:space="preserve"> </w:t>
      </w:r>
      <w:r w:rsidR="00835CF7" w:rsidRPr="00F60AFB">
        <w:rPr>
          <w:rFonts w:ascii="Cambria" w:hAnsi="Cambria" w:cs="Cambria"/>
          <w:b/>
          <w:i/>
          <w:color w:val="2E74B5" w:themeColor="accent1" w:themeShade="BF"/>
          <w:sz w:val="48"/>
          <w:szCs w:val="48"/>
        </w:rPr>
        <w:t>ОТГ</w:t>
      </w:r>
      <w:r w:rsidR="0057781A" w:rsidRPr="00F60AFB">
        <w:rPr>
          <w:rFonts w:ascii="Bodoni MT Condensed" w:hAnsi="Bodoni MT Condensed" w:cs="Times New Roman"/>
          <w:b/>
          <w:i/>
          <w:color w:val="2E74B5" w:themeColor="accent1" w:themeShade="BF"/>
          <w:sz w:val="48"/>
          <w:szCs w:val="48"/>
        </w:rPr>
        <w:t xml:space="preserve"> </w:t>
      </w:r>
      <w:r w:rsidR="005D12E7" w:rsidRPr="00F60AFB">
        <w:rPr>
          <w:rFonts w:ascii="Cambria" w:hAnsi="Cambria" w:cs="Cambria"/>
          <w:b/>
          <w:i/>
          <w:color w:val="2E74B5" w:themeColor="accent1" w:themeShade="BF"/>
          <w:sz w:val="48"/>
          <w:szCs w:val="48"/>
          <w:lang w:val="ru-RU"/>
        </w:rPr>
        <w:t>Л</w:t>
      </w:r>
      <w:r w:rsidR="0057781A" w:rsidRPr="00F60AFB">
        <w:rPr>
          <w:rFonts w:ascii="Cambria" w:hAnsi="Cambria" w:cs="Cambria"/>
          <w:b/>
          <w:i/>
          <w:color w:val="2E74B5" w:themeColor="accent1" w:themeShade="BF"/>
          <w:sz w:val="48"/>
          <w:szCs w:val="48"/>
        </w:rPr>
        <w:t>иманського</w:t>
      </w:r>
      <w:r w:rsidR="0057781A" w:rsidRPr="00F60AFB">
        <w:rPr>
          <w:rFonts w:ascii="Bodoni MT Condensed" w:hAnsi="Bodoni MT Condensed" w:cs="Times New Roman"/>
          <w:b/>
          <w:i/>
          <w:color w:val="2E74B5" w:themeColor="accent1" w:themeShade="BF"/>
          <w:sz w:val="48"/>
          <w:szCs w:val="48"/>
        </w:rPr>
        <w:t xml:space="preserve"> </w:t>
      </w:r>
      <w:r w:rsidR="0057781A" w:rsidRPr="00F60AFB">
        <w:rPr>
          <w:rFonts w:ascii="Cambria" w:hAnsi="Cambria" w:cs="Cambria"/>
          <w:b/>
          <w:i/>
          <w:color w:val="2E74B5" w:themeColor="accent1" w:themeShade="BF"/>
          <w:sz w:val="48"/>
          <w:szCs w:val="48"/>
        </w:rPr>
        <w:t>району</w:t>
      </w:r>
      <w:r w:rsidR="0057781A" w:rsidRPr="00F60AFB">
        <w:rPr>
          <w:rFonts w:ascii="Bodoni MT Condensed" w:hAnsi="Bodoni MT Condensed" w:cs="Times New Roman"/>
          <w:b/>
          <w:i/>
          <w:color w:val="2E74B5" w:themeColor="accent1" w:themeShade="BF"/>
          <w:sz w:val="48"/>
          <w:szCs w:val="48"/>
        </w:rPr>
        <w:t xml:space="preserve">: </w:t>
      </w:r>
      <w:r w:rsidR="0057781A" w:rsidRPr="00F60AFB">
        <w:rPr>
          <w:rFonts w:ascii="Cambria" w:hAnsi="Cambria" w:cs="Cambria"/>
          <w:b/>
          <w:i/>
          <w:color w:val="2E74B5" w:themeColor="accent1" w:themeShade="BF"/>
          <w:sz w:val="48"/>
          <w:szCs w:val="48"/>
        </w:rPr>
        <w:t>історія</w:t>
      </w:r>
      <w:r w:rsidR="0057781A" w:rsidRPr="00F60AFB">
        <w:rPr>
          <w:rFonts w:ascii="Bodoni MT Condensed" w:hAnsi="Bodoni MT Condensed" w:cs="Times New Roman"/>
          <w:b/>
          <w:i/>
          <w:color w:val="2E74B5" w:themeColor="accent1" w:themeShade="BF"/>
          <w:sz w:val="48"/>
          <w:szCs w:val="48"/>
        </w:rPr>
        <w:t xml:space="preserve"> </w:t>
      </w:r>
      <w:r w:rsidR="0057781A" w:rsidRPr="00F60AFB">
        <w:rPr>
          <w:rFonts w:ascii="Cambria" w:hAnsi="Cambria" w:cs="Cambria"/>
          <w:b/>
          <w:i/>
          <w:color w:val="2E74B5" w:themeColor="accent1" w:themeShade="BF"/>
          <w:sz w:val="48"/>
          <w:szCs w:val="48"/>
        </w:rPr>
        <w:t>успіху</w:t>
      </w:r>
    </w:p>
    <w:p w:rsidR="005C78EE" w:rsidRDefault="005C78EE" w:rsidP="002242D8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60AFB" w:rsidRDefault="00F60AFB" w:rsidP="002242D8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C78EE" w:rsidRDefault="005C78EE" w:rsidP="002242D8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val="en-US"/>
        </w:rPr>
        <w:drawing>
          <wp:anchor distT="0" distB="0" distL="114300" distR="114300" simplePos="0" relativeHeight="251646464" behindDoc="0" locked="0" layoutInCell="1" allowOverlap="1" wp14:anchorId="76B3BF25" wp14:editId="68B8EECB">
            <wp:simplePos x="0" y="0"/>
            <wp:positionH relativeFrom="column">
              <wp:posOffset>784372</wp:posOffset>
            </wp:positionH>
            <wp:positionV relativeFrom="paragraph">
              <wp:posOffset>53437</wp:posOffset>
            </wp:positionV>
            <wp:extent cx="4086225" cy="2657475"/>
            <wp:effectExtent l="19050" t="0" r="9525" b="0"/>
            <wp:wrapSquare wrapText="bothSides"/>
            <wp:docPr id="29" name="Рисунок 65" descr="http://newsliman.com.ua/wp-content/uploads/2019/10/1570535900_72199073_1329660947202558_5022977859128393728_o-630x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newsliman.com.ua/wp-content/uploads/2019/10/1570535900_72199073_1329660947202558_5022977859128393728_o-630x4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8EE" w:rsidRDefault="005C78EE" w:rsidP="002242D8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C78EE" w:rsidRDefault="005C78EE" w:rsidP="002242D8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C78EE" w:rsidRDefault="005C78EE" w:rsidP="002242D8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C78EE" w:rsidRDefault="005C78EE" w:rsidP="002242D8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C78EE" w:rsidRDefault="005C78EE" w:rsidP="002242D8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C78EE" w:rsidRDefault="005C78EE" w:rsidP="002242D8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C78EE" w:rsidRDefault="005C78EE" w:rsidP="002242D8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C78EE" w:rsidRDefault="005C78EE" w:rsidP="002242D8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C78EE" w:rsidRDefault="005C78EE" w:rsidP="002242D8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C78EE" w:rsidRDefault="005C78EE" w:rsidP="002242D8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C78EE" w:rsidRPr="00754665" w:rsidRDefault="005C78EE" w:rsidP="005C78EE">
      <w:pPr>
        <w:jc w:val="center"/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</w:pPr>
      <w:r w:rsidRPr="00754665">
        <w:rPr>
          <w:rFonts w:ascii="Times New Roman" w:eastAsia="Times New Roman" w:hAnsi="Times New Roman" w:cs="Times New Roman"/>
          <w:b/>
          <w:bCs/>
          <w:color w:val="4472C4" w:themeColor="accent5"/>
          <w:sz w:val="28"/>
          <w:szCs w:val="28"/>
          <w:lang w:eastAsia="ru-RU"/>
        </w:rPr>
        <w:t>Одеса - 2019</w:t>
      </w:r>
    </w:p>
    <w:p w:rsidR="00AC5E73" w:rsidRPr="004F44BB" w:rsidRDefault="00546658" w:rsidP="00073AF5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F44BB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lastRenderedPageBreak/>
        <w:t xml:space="preserve">Об'єднана територіальна громада з адміністративним центром у </w:t>
      </w:r>
      <w:r w:rsidR="005D12E7" w:rsidRPr="004F44BB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с.</w:t>
      </w:r>
      <w:r w:rsidR="001B1DCC" w:rsidRPr="004F44BB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val="ru-RU" w:eastAsia="ru-RU"/>
        </w:rPr>
        <w:t xml:space="preserve"> </w:t>
      </w:r>
      <w:r w:rsidR="00A846F0" w:rsidRPr="004F44BB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Красносілка</w:t>
      </w:r>
      <w:r w:rsidRPr="004F44BB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з'явилася в Одеській області однією з перших. </w:t>
      </w:r>
      <w:r w:rsidR="000C1A02" w:rsidRPr="004F44BB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У 2015</w:t>
      </w:r>
      <w:r w:rsidR="00051646" w:rsidRPr="004F44BB">
        <w:rPr>
          <w:rFonts w:ascii="Times New Roman" w:hAnsi="Times New Roman" w:cs="Times New Roman"/>
          <w:sz w:val="32"/>
          <w:szCs w:val="32"/>
        </w:rPr>
        <w:t xml:space="preserve"> </w:t>
      </w:r>
      <w:r w:rsidR="000C1A02" w:rsidRPr="004F44BB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році</w:t>
      </w:r>
      <w:r w:rsidR="003D1232" w:rsidRPr="004F44BB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,</w:t>
      </w:r>
      <w:r w:rsidRPr="004F44BB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</w:t>
      </w:r>
      <w:r w:rsidR="003D1232" w:rsidRPr="004F44BB">
        <w:rPr>
          <w:rFonts w:ascii="Times New Roman" w:hAnsi="Times New Roman" w:cs="Times New Roman"/>
          <w:sz w:val="32"/>
          <w:szCs w:val="32"/>
        </w:rPr>
        <w:t>25</w:t>
      </w:r>
      <w:r w:rsidR="001B1DCC" w:rsidRPr="004F44BB">
        <w:rPr>
          <w:rFonts w:ascii="Times New Roman" w:hAnsi="Times New Roman" w:cs="Times New Roman"/>
          <w:sz w:val="32"/>
          <w:szCs w:val="32"/>
        </w:rPr>
        <w:t xml:space="preserve"> </w:t>
      </w:r>
      <w:r w:rsidR="003D1232" w:rsidRPr="004F44BB">
        <w:rPr>
          <w:rFonts w:ascii="Times New Roman" w:hAnsi="Times New Roman" w:cs="Times New Roman"/>
          <w:sz w:val="32"/>
          <w:szCs w:val="32"/>
        </w:rPr>
        <w:t xml:space="preserve">жовтня, </w:t>
      </w:r>
      <w:r w:rsidRPr="004F44BB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це велике село в Лиманському районі (колишньому Комінтернівському) об'єднало навколо себе своїх </w:t>
      </w:r>
      <w:r w:rsidR="00032D60" w:rsidRPr="004F44BB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сусідів: </w:t>
      </w:r>
      <w:r w:rsidRPr="004F44BB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Іванове (колишнє Свердлове), Корсунці, Ілічанку</w:t>
      </w:r>
      <w:r w:rsidR="00A846F0" w:rsidRPr="004F44BB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</w:t>
      </w:r>
      <w:r w:rsidR="00A846F0" w:rsidRPr="004F44BB">
        <w:rPr>
          <w:rFonts w:ascii="Times New Roman" w:hAnsi="Times New Roman" w:cs="Times New Roman"/>
          <w:sz w:val="32"/>
          <w:szCs w:val="32"/>
        </w:rPr>
        <w:t>(колишня Іллічівка)</w:t>
      </w:r>
      <w:r w:rsidRPr="004F44BB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, Кубанку, Новокубанку, Переможне.</w:t>
      </w:r>
      <w:r w:rsidR="00402E97" w:rsidRPr="004F44BB">
        <w:rPr>
          <w:rFonts w:ascii="Times New Roman" w:hAnsi="Times New Roman" w:cs="Times New Roman"/>
          <w:sz w:val="32"/>
          <w:szCs w:val="32"/>
        </w:rPr>
        <w:t xml:space="preserve"> Красносільська ОТГ складається з двох сільських рад – Красносільської (села Красносілка, Ілічанка</w:t>
      </w:r>
      <w:r w:rsidR="00A846F0" w:rsidRPr="004F44BB">
        <w:rPr>
          <w:rFonts w:ascii="Times New Roman" w:hAnsi="Times New Roman" w:cs="Times New Roman"/>
          <w:sz w:val="32"/>
          <w:szCs w:val="32"/>
        </w:rPr>
        <w:t>,</w:t>
      </w:r>
      <w:r w:rsidR="00402E97" w:rsidRPr="004F44BB">
        <w:rPr>
          <w:rFonts w:ascii="Times New Roman" w:hAnsi="Times New Roman" w:cs="Times New Roman"/>
          <w:sz w:val="32"/>
          <w:szCs w:val="32"/>
        </w:rPr>
        <w:t xml:space="preserve"> Корсунці, Кубанка, Новокубанка, Переможне) та Свердловської (село Іванове (колишнє Свердлове). </w:t>
      </w:r>
      <w:r w:rsidR="00EC70C4" w:rsidRPr="004F44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Загальна площа громади складає </w:t>
      </w:r>
      <w:r w:rsidR="00EC70C4" w:rsidRPr="004F44BB">
        <w:rPr>
          <w:rStyle w:val="value-title"/>
          <w:rFonts w:ascii="Times New Roman" w:hAnsi="Times New Roman" w:cs="Times New Roman"/>
          <w:bCs/>
          <w:color w:val="333333"/>
          <w:sz w:val="32"/>
          <w:szCs w:val="32"/>
          <w:shd w:val="clear" w:color="auto" w:fill="FFFFFF"/>
        </w:rPr>
        <w:t>262.63 км</w:t>
      </w:r>
      <w:r w:rsidR="00EC70C4" w:rsidRPr="004F44B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vertAlign w:val="superscript"/>
        </w:rPr>
        <w:t>2</w:t>
      </w:r>
      <w:r w:rsidR="00EC70C4" w:rsidRPr="004F44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</w:t>
      </w:r>
    </w:p>
    <w:p w:rsidR="00AC5E73" w:rsidRPr="004F44BB" w:rsidRDefault="00546658" w:rsidP="00073AF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4F44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Красносільська ОТГ межує з обласним центром, а відстань від Красносілки до вулиці Паустовського</w:t>
      </w:r>
      <w:r w:rsidR="005D12E7" w:rsidRPr="004F44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(</w:t>
      </w:r>
      <w:r w:rsidRPr="004F44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околиці Одеси</w:t>
      </w:r>
      <w:r w:rsidR="005D12E7" w:rsidRPr="004F44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)</w:t>
      </w:r>
      <w:r w:rsidRPr="004F44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дорівнює всього п'яти кілометрам. Зручне географічне розташування, безсумнівно, дає великі </w:t>
      </w:r>
      <w:r w:rsidRPr="004F44BB">
        <w:rPr>
          <w:rFonts w:ascii="Times New Roman" w:eastAsia="Times New Roman" w:hAnsi="Times New Roman" w:cs="Times New Roman"/>
          <w:sz w:val="32"/>
          <w:szCs w:val="32"/>
          <w:lang w:eastAsia="ru-RU"/>
        </w:rPr>
        <w:t>перспективи для подальшого розвитку.</w:t>
      </w:r>
      <w:r w:rsidR="00073AF5" w:rsidRPr="00073AF5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 xml:space="preserve"> </w:t>
      </w:r>
      <w:r w:rsidR="00AC5E73" w:rsidRPr="004F44BB">
        <w:rPr>
          <w:rFonts w:ascii="Times New Roman" w:hAnsi="Times New Roman" w:cs="Times New Roman"/>
          <w:sz w:val="32"/>
          <w:szCs w:val="32"/>
          <w:shd w:val="clear" w:color="auto" w:fill="FFFFFF"/>
        </w:rPr>
        <w:t>Чисельність населення громади:</w:t>
      </w:r>
      <w:r w:rsidR="00AC5E73" w:rsidRPr="004F44BB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="00AC5E73" w:rsidRPr="004F44BB">
        <w:rPr>
          <w:rStyle w:val="value-title"/>
          <w:rFonts w:ascii="Times New Roman" w:hAnsi="Times New Roman" w:cs="Times New Roman"/>
          <w:bCs/>
          <w:sz w:val="32"/>
          <w:szCs w:val="32"/>
          <w:shd w:val="clear" w:color="auto" w:fill="FFFFFF"/>
        </w:rPr>
        <w:t>10933</w:t>
      </w:r>
      <w:r w:rsidR="00AC5E73" w:rsidRPr="004F44BB">
        <w:rPr>
          <w:rStyle w:val="value-title"/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 </w:t>
      </w:r>
      <w:r w:rsidR="00AC5E73" w:rsidRPr="004F44BB">
        <w:rPr>
          <w:rStyle w:val="value-title"/>
          <w:rFonts w:ascii="Times New Roman" w:hAnsi="Times New Roman" w:cs="Times New Roman"/>
          <w:bCs/>
          <w:sz w:val="32"/>
          <w:szCs w:val="32"/>
          <w:shd w:val="clear" w:color="auto" w:fill="FFFFFF"/>
        </w:rPr>
        <w:t>людини</w:t>
      </w:r>
      <w:r w:rsidR="00AC5E73" w:rsidRPr="004F44BB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546658" w:rsidRPr="004F44BB" w:rsidRDefault="00546658" w:rsidP="00073AF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4F44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На базі Красносільської сільради </w:t>
      </w:r>
      <w:r w:rsidR="00567A35" w:rsidRPr="004F44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 2017</w:t>
      </w:r>
      <w:r w:rsidR="000668B0" w:rsidRPr="004F44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4F44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ро</w:t>
      </w:r>
      <w:r w:rsidR="00567A35" w:rsidRPr="004F44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ці</w:t>
      </w:r>
      <w:r w:rsidRPr="004F44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був створений перший серед ОТГ Одеської області </w:t>
      </w:r>
      <w:r w:rsidRPr="004F44BB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Центр надання адміністративних послуг</w:t>
      </w:r>
      <w:r w:rsidRPr="004F44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За рахунок сільського бюджету в Центрі зробили сучасний ремонт і обладнали його комп'ютерною технікою. Кваліфіковані фахівці можуть допомогти жителям громади з отриманням потрібних довідок</w:t>
      </w:r>
      <w:r w:rsidR="000668B0" w:rsidRPr="004F44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08683B" w:rsidRPr="004F44BB" w:rsidRDefault="00A846F0" w:rsidP="00073AF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4F44BB">
        <w:rPr>
          <w:rFonts w:ascii="Times New Roman" w:hAnsi="Times New Roman" w:cs="Times New Roman"/>
          <w:sz w:val="32"/>
          <w:szCs w:val="32"/>
        </w:rPr>
        <w:t>На території громади знаходя</w:t>
      </w:r>
      <w:r w:rsidR="0008683B" w:rsidRPr="004F44BB">
        <w:rPr>
          <w:rFonts w:ascii="Times New Roman" w:hAnsi="Times New Roman" w:cs="Times New Roman"/>
          <w:sz w:val="32"/>
          <w:szCs w:val="32"/>
        </w:rPr>
        <w:t>ться</w:t>
      </w:r>
      <w:r w:rsidRPr="004F44BB">
        <w:rPr>
          <w:rFonts w:ascii="Times New Roman" w:hAnsi="Times New Roman" w:cs="Times New Roman"/>
          <w:sz w:val="32"/>
          <w:szCs w:val="32"/>
        </w:rPr>
        <w:t>:</w:t>
      </w:r>
      <w:r w:rsidR="0008683B" w:rsidRPr="004F44BB">
        <w:rPr>
          <w:rFonts w:ascii="Times New Roman" w:hAnsi="Times New Roman" w:cs="Times New Roman"/>
          <w:sz w:val="32"/>
          <w:szCs w:val="32"/>
        </w:rPr>
        <w:t xml:space="preserve"> КЗ «Центр художньо-естетичного виховання», КЗ «Центр «Спорт для всіх», 5 клубних закладів, </w:t>
      </w:r>
      <w:r w:rsidR="00726541" w:rsidRPr="004F44BB">
        <w:rPr>
          <w:rFonts w:ascii="Times New Roman" w:hAnsi="Times New Roman" w:cs="Times New Roman"/>
          <w:sz w:val="32"/>
          <w:szCs w:val="32"/>
        </w:rPr>
        <w:t>5 бібліотек</w:t>
      </w:r>
      <w:r w:rsidR="0042310C" w:rsidRPr="004F44BB">
        <w:rPr>
          <w:rFonts w:ascii="Times New Roman" w:hAnsi="Times New Roman" w:cs="Times New Roman"/>
          <w:sz w:val="32"/>
          <w:szCs w:val="32"/>
        </w:rPr>
        <w:t xml:space="preserve"> (</w:t>
      </w:r>
      <w:r w:rsidR="00726541" w:rsidRPr="004F44BB">
        <w:rPr>
          <w:rFonts w:ascii="Times New Roman" w:hAnsi="Times New Roman" w:cs="Times New Roman"/>
          <w:sz w:val="32"/>
          <w:szCs w:val="32"/>
        </w:rPr>
        <w:t>в яких працює 5,5 штатних одиниць</w:t>
      </w:r>
      <w:r w:rsidR="0042310C" w:rsidRPr="004F44BB">
        <w:rPr>
          <w:rFonts w:ascii="Times New Roman" w:hAnsi="Times New Roman" w:cs="Times New Roman"/>
          <w:sz w:val="32"/>
          <w:szCs w:val="32"/>
        </w:rPr>
        <w:t>)</w:t>
      </w:r>
      <w:r w:rsidR="00726541" w:rsidRPr="004F44BB">
        <w:rPr>
          <w:rFonts w:ascii="Times New Roman" w:hAnsi="Times New Roman" w:cs="Times New Roman"/>
          <w:sz w:val="32"/>
          <w:szCs w:val="32"/>
        </w:rPr>
        <w:t>. Жодна бібліотека</w:t>
      </w:r>
      <w:r w:rsidR="0042310C" w:rsidRPr="004F44BB">
        <w:rPr>
          <w:rFonts w:ascii="Times New Roman" w:hAnsi="Times New Roman" w:cs="Times New Roman"/>
          <w:sz w:val="32"/>
          <w:szCs w:val="32"/>
        </w:rPr>
        <w:t>, яка відносилась</w:t>
      </w:r>
      <w:r w:rsidR="001B1DCC" w:rsidRPr="004F44BB">
        <w:rPr>
          <w:rFonts w:ascii="Times New Roman" w:hAnsi="Times New Roman" w:cs="Times New Roman"/>
          <w:sz w:val="32"/>
          <w:szCs w:val="32"/>
        </w:rPr>
        <w:t xml:space="preserve"> до</w:t>
      </w:r>
      <w:r w:rsidR="00726541" w:rsidRPr="004F44BB">
        <w:rPr>
          <w:rFonts w:ascii="Times New Roman" w:hAnsi="Times New Roman" w:cs="Times New Roman"/>
          <w:sz w:val="32"/>
          <w:szCs w:val="32"/>
        </w:rPr>
        <w:t xml:space="preserve"> </w:t>
      </w:r>
      <w:r w:rsidR="001013A6" w:rsidRPr="004F44BB">
        <w:rPr>
          <w:rFonts w:ascii="Times New Roman" w:hAnsi="Times New Roman" w:cs="Times New Roman"/>
          <w:sz w:val="32"/>
          <w:szCs w:val="32"/>
        </w:rPr>
        <w:t>системи Міністерства культури</w:t>
      </w:r>
      <w:r w:rsidR="0042310C" w:rsidRPr="004F44BB">
        <w:rPr>
          <w:rFonts w:ascii="Times New Roman" w:hAnsi="Times New Roman" w:cs="Times New Roman"/>
          <w:sz w:val="32"/>
          <w:szCs w:val="32"/>
        </w:rPr>
        <w:t>,</w:t>
      </w:r>
      <w:r w:rsidR="001013A6" w:rsidRPr="004F44BB">
        <w:rPr>
          <w:rFonts w:ascii="Times New Roman" w:hAnsi="Times New Roman" w:cs="Times New Roman"/>
          <w:sz w:val="32"/>
          <w:szCs w:val="32"/>
        </w:rPr>
        <w:t xml:space="preserve"> </w:t>
      </w:r>
      <w:r w:rsidR="000B1978" w:rsidRPr="004F44BB">
        <w:rPr>
          <w:rFonts w:ascii="Times New Roman" w:hAnsi="Times New Roman" w:cs="Times New Roman"/>
          <w:sz w:val="32"/>
          <w:szCs w:val="32"/>
        </w:rPr>
        <w:t xml:space="preserve">не </w:t>
      </w:r>
      <w:r w:rsidR="001013A6" w:rsidRPr="004F44BB">
        <w:rPr>
          <w:rFonts w:ascii="Times New Roman" w:hAnsi="Times New Roman" w:cs="Times New Roman"/>
          <w:sz w:val="32"/>
          <w:szCs w:val="32"/>
        </w:rPr>
        <w:t>була</w:t>
      </w:r>
      <w:r w:rsidR="00726541" w:rsidRPr="004F44BB">
        <w:rPr>
          <w:rFonts w:ascii="Times New Roman" w:hAnsi="Times New Roman" w:cs="Times New Roman"/>
          <w:sz w:val="32"/>
          <w:szCs w:val="32"/>
        </w:rPr>
        <w:t xml:space="preserve"> скорочена .</w:t>
      </w:r>
      <w:r w:rsidR="0008683B" w:rsidRPr="004F44BB">
        <w:rPr>
          <w:rFonts w:ascii="Times New Roman" w:hAnsi="Times New Roman" w:cs="Times New Roman"/>
          <w:sz w:val="32"/>
          <w:szCs w:val="32"/>
        </w:rPr>
        <w:t xml:space="preserve"> </w:t>
      </w:r>
      <w:r w:rsidRPr="004F44BB">
        <w:rPr>
          <w:rFonts w:ascii="Times New Roman" w:hAnsi="Times New Roman" w:cs="Times New Roman"/>
          <w:sz w:val="32"/>
          <w:szCs w:val="32"/>
          <w:shd w:val="clear" w:color="auto" w:fill="FFFFFF"/>
        </w:rPr>
        <w:t>Б</w:t>
      </w:r>
      <w:r w:rsidR="000322BF" w:rsidRPr="004F44BB">
        <w:rPr>
          <w:rFonts w:ascii="Times New Roman" w:hAnsi="Times New Roman" w:cs="Times New Roman"/>
          <w:sz w:val="32"/>
          <w:szCs w:val="32"/>
          <w:shd w:val="clear" w:color="auto" w:fill="FFFFFF"/>
        </w:rPr>
        <w:t>ібліотеки відвідують 3396 читач</w:t>
      </w:r>
      <w:r w:rsidR="001B1DCC" w:rsidRPr="004F44BB">
        <w:rPr>
          <w:rFonts w:ascii="Times New Roman" w:hAnsi="Times New Roman" w:cs="Times New Roman"/>
          <w:sz w:val="32"/>
          <w:szCs w:val="32"/>
          <w:shd w:val="clear" w:color="auto" w:fill="FFFFFF"/>
        </w:rPr>
        <w:t>ів</w:t>
      </w:r>
      <w:r w:rsidR="000322BF" w:rsidRPr="004F44BB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1013A6" w:rsidRPr="004F44BB" w:rsidRDefault="00726541" w:rsidP="00073AF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4F44BB">
        <w:rPr>
          <w:rFonts w:ascii="Times New Roman" w:hAnsi="Times New Roman" w:cs="Times New Roman"/>
          <w:sz w:val="32"/>
          <w:szCs w:val="32"/>
        </w:rPr>
        <w:t>Державні культурні установи фінансують</w:t>
      </w:r>
      <w:r w:rsidR="0057781A" w:rsidRPr="004F44BB">
        <w:rPr>
          <w:rFonts w:ascii="Times New Roman" w:hAnsi="Times New Roman" w:cs="Times New Roman"/>
          <w:sz w:val="32"/>
          <w:szCs w:val="32"/>
        </w:rPr>
        <w:t>ся</w:t>
      </w:r>
      <w:r w:rsidRPr="004F44BB">
        <w:rPr>
          <w:rFonts w:ascii="Times New Roman" w:hAnsi="Times New Roman" w:cs="Times New Roman"/>
          <w:sz w:val="32"/>
          <w:szCs w:val="32"/>
        </w:rPr>
        <w:t xml:space="preserve"> з сільського бюджету. М</w:t>
      </w:r>
      <w:r w:rsidR="0057781A" w:rsidRPr="004F44BB">
        <w:rPr>
          <w:rFonts w:ascii="Times New Roman" w:hAnsi="Times New Roman" w:cs="Times New Roman"/>
          <w:sz w:val="32"/>
          <w:szCs w:val="32"/>
        </w:rPr>
        <w:t>ісцева влада не робить спроб зекономити на галузі культури.</w:t>
      </w:r>
      <w:r w:rsidR="0008683B" w:rsidRPr="004F44B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013A6" w:rsidRPr="004F44BB" w:rsidRDefault="001013A6" w:rsidP="00073AF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4F44BB">
        <w:rPr>
          <w:rFonts w:ascii="Times New Roman" w:hAnsi="Times New Roman" w:cs="Times New Roman"/>
          <w:sz w:val="32"/>
          <w:szCs w:val="32"/>
        </w:rPr>
        <w:t>З моменту переходу до ОТГ (2016 р.) фінансування бібліотек збільшилося майже у 4 рази. У 2018 році з місцевого бюджету було виділено 18</w:t>
      </w:r>
      <w:r w:rsidR="001B1DCC" w:rsidRPr="004F44BB">
        <w:rPr>
          <w:rFonts w:ascii="Times New Roman" w:hAnsi="Times New Roman" w:cs="Times New Roman"/>
          <w:sz w:val="32"/>
          <w:szCs w:val="32"/>
        </w:rPr>
        <w:t xml:space="preserve"> </w:t>
      </w:r>
      <w:r w:rsidRPr="004F44BB">
        <w:rPr>
          <w:rFonts w:ascii="Times New Roman" w:hAnsi="Times New Roman" w:cs="Times New Roman"/>
          <w:sz w:val="32"/>
          <w:szCs w:val="32"/>
        </w:rPr>
        <w:t xml:space="preserve">тис. грн. на придбання нової літератури і </w:t>
      </w:r>
      <w:r w:rsidR="005D12E7" w:rsidRPr="004F44BB">
        <w:rPr>
          <w:rFonts w:ascii="Times New Roman" w:hAnsi="Times New Roman" w:cs="Times New Roman"/>
          <w:sz w:val="32"/>
          <w:szCs w:val="32"/>
        </w:rPr>
        <w:t xml:space="preserve">більше 80 тис. грн. на ремонти </w:t>
      </w:r>
      <w:r w:rsidR="005D12E7" w:rsidRPr="004F44BB">
        <w:rPr>
          <w:rFonts w:ascii="Times New Roman" w:hAnsi="Times New Roman" w:cs="Times New Roman"/>
          <w:sz w:val="32"/>
          <w:szCs w:val="32"/>
          <w:lang w:val="ru-RU"/>
        </w:rPr>
        <w:t>та</w:t>
      </w:r>
      <w:r w:rsidRPr="004F44BB">
        <w:rPr>
          <w:rFonts w:ascii="Times New Roman" w:hAnsi="Times New Roman" w:cs="Times New Roman"/>
          <w:sz w:val="32"/>
          <w:szCs w:val="32"/>
        </w:rPr>
        <w:t xml:space="preserve"> нові меблі.</w:t>
      </w:r>
    </w:p>
    <w:p w:rsidR="007F4C33" w:rsidRPr="004F44BB" w:rsidRDefault="00726541" w:rsidP="00073AF5">
      <w:pPr>
        <w:ind w:firstLine="708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4F44BB">
        <w:rPr>
          <w:rFonts w:ascii="Times New Roman" w:hAnsi="Times New Roman" w:cs="Times New Roman"/>
          <w:sz w:val="32"/>
          <w:szCs w:val="32"/>
        </w:rPr>
        <w:t>Фонди бібліотек очищені від застарілої літ</w:t>
      </w:r>
      <w:r w:rsidR="00A846F0" w:rsidRPr="004F44BB">
        <w:rPr>
          <w:rFonts w:ascii="Times New Roman" w:hAnsi="Times New Roman" w:cs="Times New Roman"/>
          <w:sz w:val="32"/>
          <w:szCs w:val="32"/>
        </w:rPr>
        <w:t>ератури. За 2017-2018 роки вилуче</w:t>
      </w:r>
      <w:r w:rsidRPr="004F44BB">
        <w:rPr>
          <w:rFonts w:ascii="Times New Roman" w:hAnsi="Times New Roman" w:cs="Times New Roman"/>
          <w:sz w:val="32"/>
          <w:szCs w:val="32"/>
        </w:rPr>
        <w:t>но 3,3 ти</w:t>
      </w:r>
      <w:r w:rsidR="001B1DCC" w:rsidRPr="004F44BB">
        <w:rPr>
          <w:rFonts w:ascii="Times New Roman" w:hAnsi="Times New Roman" w:cs="Times New Roman"/>
          <w:sz w:val="32"/>
          <w:szCs w:val="32"/>
        </w:rPr>
        <w:t>сячі книг, що складає близько 3</w:t>
      </w:r>
      <w:r w:rsidRPr="004F44BB">
        <w:rPr>
          <w:rFonts w:ascii="Times New Roman" w:hAnsi="Times New Roman" w:cs="Times New Roman"/>
          <w:sz w:val="32"/>
          <w:szCs w:val="32"/>
        </w:rPr>
        <w:t>% фонду.</w:t>
      </w:r>
      <w:r w:rsidR="00073AF5" w:rsidRPr="004F44BB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7F4C33" w:rsidRPr="004F44BB">
        <w:rPr>
          <w:rFonts w:ascii="Times New Roman" w:eastAsia="Calibri" w:hAnsi="Times New Roman" w:cs="Times New Roman"/>
          <w:sz w:val="32"/>
          <w:szCs w:val="32"/>
        </w:rPr>
        <w:t>К</w:t>
      </w:r>
      <w:r w:rsidR="005D12E7" w:rsidRPr="004F44BB">
        <w:rPr>
          <w:rFonts w:ascii="Times New Roman" w:eastAsia="Calibri" w:hAnsi="Times New Roman" w:cs="Times New Roman"/>
          <w:sz w:val="32"/>
          <w:szCs w:val="32"/>
        </w:rPr>
        <w:t>ількість періодичних видань в бібліотека</w:t>
      </w:r>
      <w:r w:rsidR="007F4C33" w:rsidRPr="004F44BB">
        <w:rPr>
          <w:rFonts w:ascii="Times New Roman" w:eastAsia="Calibri" w:hAnsi="Times New Roman" w:cs="Times New Roman"/>
          <w:sz w:val="32"/>
          <w:szCs w:val="32"/>
        </w:rPr>
        <w:t>х ОТГ</w:t>
      </w:r>
      <w:r w:rsidR="006539C1" w:rsidRPr="004F44BB">
        <w:rPr>
          <w:rFonts w:ascii="Times New Roman" w:hAnsi="Times New Roman" w:cs="Times New Roman"/>
          <w:sz w:val="32"/>
          <w:szCs w:val="32"/>
        </w:rPr>
        <w:t xml:space="preserve">– </w:t>
      </w:r>
      <w:r w:rsidR="00A846F0" w:rsidRPr="004F44BB">
        <w:rPr>
          <w:rFonts w:ascii="Times New Roman" w:hAnsi="Times New Roman" w:cs="Times New Roman"/>
          <w:sz w:val="32"/>
          <w:szCs w:val="32"/>
        </w:rPr>
        <w:t>420 примірник</w:t>
      </w:r>
      <w:r w:rsidR="006539C1" w:rsidRPr="004F44BB">
        <w:rPr>
          <w:rFonts w:ascii="Times New Roman" w:hAnsi="Times New Roman" w:cs="Times New Roman"/>
          <w:sz w:val="32"/>
          <w:szCs w:val="32"/>
        </w:rPr>
        <w:t>ів</w:t>
      </w:r>
      <w:r w:rsidR="007F4C33" w:rsidRPr="004F44BB">
        <w:rPr>
          <w:rFonts w:ascii="Times New Roman" w:hAnsi="Times New Roman" w:cs="Times New Roman"/>
          <w:sz w:val="32"/>
          <w:szCs w:val="32"/>
        </w:rPr>
        <w:t>,</w:t>
      </w:r>
      <w:r w:rsidR="00A846F0" w:rsidRPr="004F44BB">
        <w:rPr>
          <w:rFonts w:ascii="Times New Roman" w:hAnsi="Times New Roman" w:cs="Times New Roman"/>
          <w:sz w:val="32"/>
          <w:szCs w:val="32"/>
        </w:rPr>
        <w:t xml:space="preserve"> </w:t>
      </w:r>
      <w:r w:rsidR="005D12E7" w:rsidRPr="004F44BB">
        <w:rPr>
          <w:rFonts w:ascii="Times New Roman" w:eastAsia="Calibri" w:hAnsi="Times New Roman" w:cs="Times New Roman"/>
          <w:sz w:val="32"/>
          <w:szCs w:val="32"/>
        </w:rPr>
        <w:t>в т.</w:t>
      </w:r>
      <w:r w:rsidR="001B1DCC" w:rsidRPr="004F44BB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5D12E7" w:rsidRPr="004F44BB">
        <w:rPr>
          <w:rFonts w:ascii="Times New Roman" w:eastAsia="Calibri" w:hAnsi="Times New Roman" w:cs="Times New Roman"/>
          <w:sz w:val="32"/>
          <w:szCs w:val="32"/>
        </w:rPr>
        <w:t xml:space="preserve">ч для підлітків – </w:t>
      </w:r>
      <w:r w:rsidR="007F4C33" w:rsidRPr="004F44BB">
        <w:rPr>
          <w:rFonts w:ascii="Times New Roman" w:hAnsi="Times New Roman" w:cs="Times New Roman"/>
          <w:sz w:val="32"/>
          <w:szCs w:val="32"/>
        </w:rPr>
        <w:t>35.</w:t>
      </w:r>
    </w:p>
    <w:p w:rsidR="0057781A" w:rsidRPr="004F44BB" w:rsidRDefault="0057781A" w:rsidP="00073AF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4F44BB">
        <w:rPr>
          <w:rFonts w:ascii="Times New Roman" w:hAnsi="Times New Roman" w:cs="Times New Roman"/>
          <w:sz w:val="32"/>
          <w:szCs w:val="32"/>
        </w:rPr>
        <w:t>За даними статистики</w:t>
      </w:r>
      <w:r w:rsidR="005D12E7" w:rsidRPr="004F44BB">
        <w:rPr>
          <w:rFonts w:ascii="Times New Roman" w:hAnsi="Times New Roman" w:cs="Times New Roman"/>
          <w:sz w:val="32"/>
          <w:szCs w:val="32"/>
        </w:rPr>
        <w:t>,</w:t>
      </w:r>
      <w:r w:rsidRPr="004F44BB">
        <w:rPr>
          <w:rFonts w:ascii="Times New Roman" w:hAnsi="Times New Roman" w:cs="Times New Roman"/>
          <w:sz w:val="32"/>
          <w:szCs w:val="32"/>
        </w:rPr>
        <w:t xml:space="preserve"> вікова категорія 15-21 рік (юнацтво) складає по Красно</w:t>
      </w:r>
      <w:r w:rsidR="007F4C33" w:rsidRPr="004F44BB">
        <w:rPr>
          <w:rFonts w:ascii="Times New Roman" w:hAnsi="Times New Roman" w:cs="Times New Roman"/>
          <w:sz w:val="32"/>
          <w:szCs w:val="32"/>
        </w:rPr>
        <w:t>сільській ОТГ 1345 осіб. За 2018 рік до бібліотек звернулися 579</w:t>
      </w:r>
      <w:r w:rsidRPr="004F44BB">
        <w:rPr>
          <w:rFonts w:ascii="Times New Roman" w:hAnsi="Times New Roman" w:cs="Times New Roman"/>
          <w:sz w:val="32"/>
          <w:szCs w:val="32"/>
        </w:rPr>
        <w:t xml:space="preserve"> користувачів юнацького віку, їм видали 15636 одиниць друкованої продукції, відвідування склало 10327.</w:t>
      </w:r>
    </w:p>
    <w:p w:rsidR="00BF62C8" w:rsidRPr="004F44BB" w:rsidRDefault="008632AD" w:rsidP="002242D8">
      <w:pPr>
        <w:jc w:val="both"/>
        <w:rPr>
          <w:rFonts w:ascii="Times New Roman" w:hAnsi="Times New Roman" w:cs="Times New Roman"/>
          <w:sz w:val="32"/>
          <w:szCs w:val="32"/>
        </w:rPr>
      </w:pPr>
      <w:r w:rsidRPr="004F44BB"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anchor distT="0" distB="0" distL="114300" distR="114300" simplePos="0" relativeHeight="251659264" behindDoc="0" locked="0" layoutInCell="1" allowOverlap="1" wp14:anchorId="4E2A8378" wp14:editId="50028229">
            <wp:simplePos x="0" y="0"/>
            <wp:positionH relativeFrom="column">
              <wp:posOffset>27305</wp:posOffset>
            </wp:positionH>
            <wp:positionV relativeFrom="paragraph">
              <wp:posOffset>1613535</wp:posOffset>
            </wp:positionV>
            <wp:extent cx="2707640" cy="1661160"/>
            <wp:effectExtent l="0" t="0" r="0" b="0"/>
            <wp:wrapSquare wrapText="bothSides"/>
            <wp:docPr id="28" name="Рисунок 28" descr="Чумацький шл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Чумацький шлях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4BB"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anchor distT="0" distB="0" distL="114300" distR="114300" simplePos="0" relativeHeight="251663360" behindDoc="0" locked="0" layoutInCell="1" allowOverlap="1" wp14:anchorId="01CFCB64" wp14:editId="1BBA600C">
            <wp:simplePos x="0" y="0"/>
            <wp:positionH relativeFrom="column">
              <wp:posOffset>18415</wp:posOffset>
            </wp:positionH>
            <wp:positionV relativeFrom="paragraph">
              <wp:posOffset>167640</wp:posOffset>
            </wp:positionV>
            <wp:extent cx="2707640" cy="1238250"/>
            <wp:effectExtent l="0" t="0" r="0" b="0"/>
            <wp:wrapSquare wrapText="bothSides"/>
            <wp:docPr id="19" name="Рисунок 32" descr="Одеське РВ А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Одеське РВ АМУ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2E7" w:rsidRPr="004F44BB">
        <w:rPr>
          <w:rFonts w:ascii="Times New Roman" w:hAnsi="Times New Roman" w:cs="Times New Roman"/>
          <w:sz w:val="32"/>
          <w:szCs w:val="32"/>
        </w:rPr>
        <w:t>Красносільська ОТГ з проє</w:t>
      </w:r>
      <w:r w:rsidR="00BF62C8" w:rsidRPr="004F44BB">
        <w:rPr>
          <w:rFonts w:ascii="Times New Roman" w:hAnsi="Times New Roman" w:cs="Times New Roman"/>
          <w:sz w:val="32"/>
          <w:szCs w:val="32"/>
        </w:rPr>
        <w:t>ктом «Чумацький шлях» здобула перемогу у ко</w:t>
      </w:r>
      <w:r w:rsidR="005D12E7" w:rsidRPr="004F44BB">
        <w:rPr>
          <w:rFonts w:ascii="Times New Roman" w:hAnsi="Times New Roman" w:cs="Times New Roman"/>
          <w:sz w:val="32"/>
          <w:szCs w:val="32"/>
        </w:rPr>
        <w:t>нкурсі культурно-мистецьких проє</w:t>
      </w:r>
      <w:r w:rsidR="00BF62C8" w:rsidRPr="004F44BB">
        <w:rPr>
          <w:rFonts w:ascii="Times New Roman" w:hAnsi="Times New Roman" w:cs="Times New Roman"/>
          <w:sz w:val="32"/>
          <w:szCs w:val="32"/>
        </w:rPr>
        <w:t>ктів «Малі міста</w:t>
      </w:r>
      <w:r w:rsidR="00073AF5">
        <w:rPr>
          <w:rFonts w:ascii="Times New Roman" w:hAnsi="Times New Roman" w:cs="Times New Roman"/>
          <w:sz w:val="32"/>
          <w:szCs w:val="32"/>
          <w:lang w:val="en-US"/>
        </w:rPr>
        <w:t> </w:t>
      </w:r>
      <w:r w:rsidR="00BF62C8" w:rsidRPr="004F44BB">
        <w:rPr>
          <w:rFonts w:ascii="Times New Roman" w:hAnsi="Times New Roman" w:cs="Times New Roman"/>
          <w:sz w:val="32"/>
          <w:szCs w:val="32"/>
        </w:rPr>
        <w:t>– в</w:t>
      </w:r>
      <w:r w:rsidR="001B3760" w:rsidRPr="004F44BB">
        <w:rPr>
          <w:rFonts w:ascii="Times New Roman" w:hAnsi="Times New Roman" w:cs="Times New Roman"/>
          <w:sz w:val="32"/>
          <w:szCs w:val="32"/>
        </w:rPr>
        <w:t>еликі враження»</w:t>
      </w:r>
      <w:r w:rsidR="0042310C" w:rsidRPr="004F44BB">
        <w:rPr>
          <w:rFonts w:ascii="Times New Roman" w:hAnsi="Times New Roman" w:cs="Times New Roman"/>
          <w:sz w:val="32"/>
          <w:szCs w:val="32"/>
        </w:rPr>
        <w:t>, який було з</w:t>
      </w:r>
      <w:r w:rsidR="00BF62C8" w:rsidRPr="004F44BB">
        <w:rPr>
          <w:rFonts w:ascii="Times New Roman" w:hAnsi="Times New Roman" w:cs="Times New Roman"/>
          <w:sz w:val="32"/>
          <w:szCs w:val="32"/>
        </w:rPr>
        <w:t>апущен</w:t>
      </w:r>
      <w:r w:rsidR="0042310C" w:rsidRPr="004F44BB">
        <w:rPr>
          <w:rFonts w:ascii="Times New Roman" w:hAnsi="Times New Roman" w:cs="Times New Roman"/>
          <w:sz w:val="32"/>
          <w:szCs w:val="32"/>
        </w:rPr>
        <w:t xml:space="preserve">о </w:t>
      </w:r>
      <w:r w:rsidR="001B1DCC" w:rsidRPr="004F44BB">
        <w:rPr>
          <w:rFonts w:ascii="Times New Roman" w:hAnsi="Times New Roman" w:cs="Times New Roman"/>
          <w:sz w:val="32"/>
          <w:szCs w:val="32"/>
        </w:rPr>
        <w:t>у 2018 році та</w:t>
      </w:r>
      <w:r w:rsidR="00BF62C8" w:rsidRPr="004F44BB">
        <w:rPr>
          <w:rFonts w:ascii="Times New Roman" w:hAnsi="Times New Roman" w:cs="Times New Roman"/>
          <w:sz w:val="32"/>
          <w:szCs w:val="32"/>
        </w:rPr>
        <w:t xml:space="preserve"> реалізован</w:t>
      </w:r>
      <w:r w:rsidR="0042310C" w:rsidRPr="004F44BB">
        <w:rPr>
          <w:rFonts w:ascii="Times New Roman" w:hAnsi="Times New Roman" w:cs="Times New Roman"/>
          <w:sz w:val="32"/>
          <w:szCs w:val="32"/>
        </w:rPr>
        <w:t>о</w:t>
      </w:r>
      <w:r w:rsidR="00BF62C8" w:rsidRPr="004F44BB">
        <w:rPr>
          <w:rFonts w:ascii="Times New Roman" w:hAnsi="Times New Roman" w:cs="Times New Roman"/>
          <w:sz w:val="32"/>
          <w:szCs w:val="32"/>
        </w:rPr>
        <w:t xml:space="preserve"> Асоціацією міст України та Українським центром культурних досліджень за фінансової підтримки</w:t>
      </w:r>
      <w:r w:rsidR="0042310C" w:rsidRPr="004F44BB">
        <w:rPr>
          <w:rFonts w:ascii="Times New Roman" w:hAnsi="Times New Roman" w:cs="Times New Roman"/>
          <w:sz w:val="32"/>
          <w:szCs w:val="32"/>
        </w:rPr>
        <w:t xml:space="preserve"> Міністерства культури України</w:t>
      </w:r>
      <w:r w:rsidR="00BF62C8" w:rsidRPr="004F44BB">
        <w:rPr>
          <w:rFonts w:ascii="Times New Roman" w:hAnsi="Times New Roman" w:cs="Times New Roman"/>
          <w:sz w:val="32"/>
          <w:szCs w:val="32"/>
        </w:rPr>
        <w:t>. Етно-фест</w:t>
      </w:r>
      <w:r w:rsidR="00726541" w:rsidRPr="004F44BB">
        <w:rPr>
          <w:rFonts w:ascii="Times New Roman" w:hAnsi="Times New Roman" w:cs="Times New Roman"/>
          <w:sz w:val="32"/>
          <w:szCs w:val="32"/>
        </w:rPr>
        <w:t>иваль «Чумацький шлях» відбувся у вересні</w:t>
      </w:r>
      <w:r w:rsidR="00BF62C8" w:rsidRPr="004F44BB">
        <w:rPr>
          <w:rFonts w:ascii="Times New Roman" w:hAnsi="Times New Roman" w:cs="Times New Roman"/>
          <w:sz w:val="32"/>
          <w:szCs w:val="32"/>
        </w:rPr>
        <w:t xml:space="preserve"> 2019</w:t>
      </w:r>
      <w:r w:rsidR="001B1DCC" w:rsidRPr="004F44BB">
        <w:rPr>
          <w:rFonts w:ascii="Times New Roman" w:hAnsi="Times New Roman" w:cs="Times New Roman"/>
          <w:sz w:val="32"/>
          <w:szCs w:val="32"/>
        </w:rPr>
        <w:t xml:space="preserve"> року на узбережжі унікального </w:t>
      </w:r>
      <w:r w:rsidR="00BF62C8" w:rsidRPr="004F44BB">
        <w:rPr>
          <w:rFonts w:ascii="Times New Roman" w:hAnsi="Times New Roman" w:cs="Times New Roman"/>
          <w:sz w:val="32"/>
          <w:szCs w:val="32"/>
        </w:rPr>
        <w:t>Куяльницького лиману в селі Корсунці</w:t>
      </w:r>
      <w:r w:rsidR="0042310C" w:rsidRPr="004F44BB">
        <w:rPr>
          <w:rFonts w:ascii="Times New Roman" w:hAnsi="Times New Roman" w:cs="Times New Roman"/>
          <w:sz w:val="32"/>
          <w:szCs w:val="32"/>
        </w:rPr>
        <w:t>. С</w:t>
      </w:r>
      <w:r w:rsidR="00BF62C8" w:rsidRPr="004F44BB">
        <w:rPr>
          <w:rFonts w:ascii="Times New Roman" w:hAnsi="Times New Roman" w:cs="Times New Roman"/>
          <w:sz w:val="32"/>
          <w:szCs w:val="32"/>
        </w:rPr>
        <w:t>аме тут понад 500 років тому був соляний промисел.</w:t>
      </w:r>
    </w:p>
    <w:p w:rsidR="00A13141" w:rsidRPr="004F44BB" w:rsidRDefault="004F44BB" w:rsidP="002242D8">
      <w:pPr>
        <w:jc w:val="both"/>
        <w:rPr>
          <w:rFonts w:ascii="Times New Roman" w:hAnsi="Times New Roman" w:cs="Times New Roman"/>
          <w:sz w:val="32"/>
          <w:szCs w:val="32"/>
        </w:rPr>
      </w:pPr>
      <w:r w:rsidRPr="004F44BB"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94615</wp:posOffset>
            </wp:positionV>
            <wp:extent cx="2892425" cy="2169160"/>
            <wp:effectExtent l="0" t="0" r="0" b="0"/>
            <wp:wrapSquare wrapText="bothSides"/>
            <wp:docPr id="6" name="Рисунок 2" descr="https://1.bp.blogspot.com/-v_rWwJPZKgY/XOqPIeOs39I/AAAAAAAAK50/ptimgWR2JasbOKseNZhBm6eRbP1Qiq4YwCLcBGAs/s640/IMG_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v_rWwJPZKgY/XOqPIeOs39I/AAAAAAAAK50/ptimgWR2JasbOKseNZhBm6eRbP1Qiq4YwCLcBGAs/s640/IMG_15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3A6" w:rsidRPr="004F44BB">
        <w:rPr>
          <w:rFonts w:ascii="Times New Roman" w:hAnsi="Times New Roman" w:cs="Times New Roman"/>
          <w:sz w:val="32"/>
          <w:szCs w:val="32"/>
        </w:rPr>
        <w:t xml:space="preserve">Цього року </w:t>
      </w:r>
      <w:r w:rsidR="001033B6" w:rsidRPr="004F44BB">
        <w:rPr>
          <w:rFonts w:ascii="Times New Roman" w:hAnsi="Times New Roman" w:cs="Times New Roman"/>
          <w:sz w:val="32"/>
          <w:szCs w:val="32"/>
        </w:rPr>
        <w:t>Красносільська ОТГ стала учасницею спецпрограми «Школа 3.0: Об’єднані громади».</w:t>
      </w:r>
      <w:r w:rsidR="001033B6" w:rsidRPr="004F44BB">
        <w:rPr>
          <w:sz w:val="32"/>
          <w:szCs w:val="32"/>
        </w:rPr>
        <w:t xml:space="preserve"> </w:t>
      </w:r>
      <w:r w:rsidR="0042310C" w:rsidRPr="004F44BB">
        <w:rPr>
          <w:rFonts w:ascii="Times New Roman" w:hAnsi="Times New Roman" w:cs="Times New Roman"/>
          <w:sz w:val="32"/>
          <w:szCs w:val="32"/>
        </w:rPr>
        <w:t>Програма</w:t>
      </w:r>
      <w:r w:rsidR="001033B6" w:rsidRPr="004F44BB">
        <w:rPr>
          <w:rFonts w:ascii="Times New Roman" w:hAnsi="Times New Roman" w:cs="Times New Roman"/>
          <w:sz w:val="32"/>
          <w:szCs w:val="32"/>
        </w:rPr>
        <w:t xml:space="preserve"> орієнтована на розвиток автономії шкіл та їхньої організаційної культури, впроваджується з березня по грудень 2019 року Центром інноваційної освіти «Про.</w:t>
      </w:r>
      <w:r w:rsidR="00A846F0" w:rsidRPr="004F44BB">
        <w:rPr>
          <w:rFonts w:ascii="Times New Roman" w:hAnsi="Times New Roman" w:cs="Times New Roman"/>
          <w:sz w:val="32"/>
          <w:szCs w:val="32"/>
        </w:rPr>
        <w:t xml:space="preserve"> </w:t>
      </w:r>
      <w:r w:rsidR="001033B6" w:rsidRPr="004F44BB">
        <w:rPr>
          <w:rFonts w:ascii="Times New Roman" w:hAnsi="Times New Roman" w:cs="Times New Roman"/>
          <w:sz w:val="32"/>
          <w:szCs w:val="32"/>
        </w:rPr>
        <w:t>Світ» за підтримки Програми «U-LEAD</w:t>
      </w:r>
      <w:r w:rsidR="005D12E7" w:rsidRPr="004F44BB">
        <w:rPr>
          <w:rFonts w:ascii="Times New Roman" w:hAnsi="Times New Roman" w:cs="Times New Roman"/>
          <w:sz w:val="32"/>
          <w:szCs w:val="32"/>
        </w:rPr>
        <w:t xml:space="preserve"> </w:t>
      </w:r>
      <w:r w:rsidR="001033B6" w:rsidRPr="004F44BB">
        <w:rPr>
          <w:rFonts w:ascii="Times New Roman" w:hAnsi="Times New Roman" w:cs="Times New Roman"/>
          <w:sz w:val="32"/>
          <w:szCs w:val="32"/>
        </w:rPr>
        <w:t>з Європою».</w:t>
      </w:r>
    </w:p>
    <w:p w:rsidR="00FA6DDF" w:rsidRPr="004F44BB" w:rsidRDefault="001013A6" w:rsidP="00073AF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4F44BB">
        <w:rPr>
          <w:rFonts w:ascii="Times New Roman" w:hAnsi="Times New Roman" w:cs="Times New Roman"/>
          <w:sz w:val="32"/>
          <w:szCs w:val="32"/>
        </w:rPr>
        <w:t xml:space="preserve">Подією </w:t>
      </w:r>
      <w:r w:rsidR="00B91ED8" w:rsidRPr="004F44BB">
        <w:rPr>
          <w:rFonts w:ascii="Times New Roman" w:hAnsi="Times New Roman" w:cs="Times New Roman"/>
          <w:sz w:val="32"/>
          <w:szCs w:val="32"/>
        </w:rPr>
        <w:t>2019</w:t>
      </w:r>
      <w:r w:rsidRPr="004F44BB">
        <w:rPr>
          <w:rFonts w:ascii="Times New Roman" w:hAnsi="Times New Roman" w:cs="Times New Roman"/>
          <w:sz w:val="32"/>
          <w:szCs w:val="32"/>
        </w:rPr>
        <w:t xml:space="preserve"> року</w:t>
      </w:r>
      <w:r w:rsidR="005D12E7" w:rsidRPr="004F44BB">
        <w:rPr>
          <w:rFonts w:ascii="Times New Roman" w:hAnsi="Times New Roman" w:cs="Times New Roman"/>
          <w:sz w:val="32"/>
          <w:szCs w:val="32"/>
        </w:rPr>
        <w:t xml:space="preserve"> </w:t>
      </w:r>
      <w:r w:rsidR="00187513" w:rsidRPr="004F44BB">
        <w:rPr>
          <w:rFonts w:ascii="Times New Roman" w:hAnsi="Times New Roman" w:cs="Times New Roman"/>
          <w:sz w:val="32"/>
          <w:szCs w:val="32"/>
        </w:rPr>
        <w:t>для бібліотек</w:t>
      </w:r>
      <w:r w:rsidRPr="004F44BB">
        <w:rPr>
          <w:rFonts w:ascii="Times New Roman" w:hAnsi="Times New Roman" w:cs="Times New Roman"/>
          <w:sz w:val="32"/>
          <w:szCs w:val="32"/>
        </w:rPr>
        <w:t xml:space="preserve"> стало урочисте відкриття</w:t>
      </w:r>
      <w:r w:rsidR="00B91ED8" w:rsidRPr="004F44BB">
        <w:rPr>
          <w:rFonts w:ascii="Times New Roman" w:hAnsi="Times New Roman" w:cs="Times New Roman"/>
          <w:sz w:val="32"/>
          <w:szCs w:val="32"/>
        </w:rPr>
        <w:t xml:space="preserve"> </w:t>
      </w:r>
      <w:r w:rsidRPr="004F44BB">
        <w:rPr>
          <w:rFonts w:ascii="Times New Roman" w:hAnsi="Times New Roman" w:cs="Times New Roman"/>
          <w:sz w:val="32"/>
          <w:szCs w:val="32"/>
        </w:rPr>
        <w:t>25 травня</w:t>
      </w:r>
      <w:r w:rsidR="005B0E63" w:rsidRPr="004F44BB">
        <w:rPr>
          <w:rFonts w:ascii="Times New Roman" w:hAnsi="Times New Roman" w:cs="Times New Roman"/>
          <w:sz w:val="32"/>
          <w:szCs w:val="32"/>
        </w:rPr>
        <w:t xml:space="preserve"> у</w:t>
      </w:r>
      <w:r w:rsidR="00187513" w:rsidRPr="004F44BB">
        <w:rPr>
          <w:rFonts w:ascii="Times New Roman" w:hAnsi="Times New Roman" w:cs="Times New Roman"/>
          <w:sz w:val="32"/>
          <w:szCs w:val="32"/>
        </w:rPr>
        <w:t xml:space="preserve"> бібліотеці с.</w:t>
      </w:r>
      <w:r w:rsidRPr="004F44BB">
        <w:rPr>
          <w:rFonts w:ascii="Times New Roman" w:hAnsi="Times New Roman" w:cs="Times New Roman"/>
          <w:sz w:val="32"/>
          <w:szCs w:val="32"/>
        </w:rPr>
        <w:t xml:space="preserve"> Іванове Красно</w:t>
      </w:r>
      <w:r w:rsidR="00187513" w:rsidRPr="004F44BB">
        <w:rPr>
          <w:rFonts w:ascii="Times New Roman" w:hAnsi="Times New Roman" w:cs="Times New Roman"/>
          <w:sz w:val="32"/>
          <w:szCs w:val="32"/>
        </w:rPr>
        <w:t>сільської ОТГ</w:t>
      </w:r>
      <w:r w:rsidRPr="004F44BB">
        <w:rPr>
          <w:rFonts w:ascii="Times New Roman" w:hAnsi="Times New Roman" w:cs="Times New Roman"/>
          <w:sz w:val="32"/>
          <w:szCs w:val="32"/>
        </w:rPr>
        <w:t xml:space="preserve"> культурно-освітнього</w:t>
      </w:r>
      <w:r w:rsidR="005D12E7" w:rsidRPr="004F44BB">
        <w:rPr>
          <w:rFonts w:ascii="Times New Roman" w:hAnsi="Times New Roman" w:cs="Times New Roman"/>
          <w:sz w:val="32"/>
          <w:szCs w:val="32"/>
        </w:rPr>
        <w:t xml:space="preserve"> просто</w:t>
      </w:r>
      <w:r w:rsidR="00835CF7" w:rsidRPr="004F44BB">
        <w:rPr>
          <w:rFonts w:ascii="Times New Roman" w:hAnsi="Times New Roman" w:cs="Times New Roman"/>
          <w:sz w:val="32"/>
          <w:szCs w:val="32"/>
        </w:rPr>
        <w:t>р</w:t>
      </w:r>
      <w:r w:rsidRPr="004F44BB">
        <w:rPr>
          <w:rFonts w:ascii="Times New Roman" w:hAnsi="Times New Roman" w:cs="Times New Roman"/>
          <w:sz w:val="32"/>
          <w:szCs w:val="32"/>
        </w:rPr>
        <w:t>у</w:t>
      </w:r>
      <w:r w:rsidR="00835CF7" w:rsidRPr="004F44BB">
        <w:rPr>
          <w:rFonts w:ascii="Times New Roman" w:hAnsi="Times New Roman" w:cs="Times New Roman"/>
          <w:sz w:val="32"/>
          <w:szCs w:val="32"/>
        </w:rPr>
        <w:t xml:space="preserve"> у межах реалізації обласної комплексної програми </w:t>
      </w:r>
      <w:r w:rsidR="0042310C" w:rsidRPr="004F44BB">
        <w:rPr>
          <w:rFonts w:ascii="Times New Roman" w:hAnsi="Times New Roman" w:cs="Times New Roman"/>
          <w:sz w:val="32"/>
          <w:szCs w:val="32"/>
        </w:rPr>
        <w:t>на 2017-2019 роки</w:t>
      </w:r>
      <w:r w:rsidR="00835CF7" w:rsidRPr="004F44BB">
        <w:rPr>
          <w:rFonts w:ascii="Times New Roman" w:hAnsi="Times New Roman" w:cs="Times New Roman"/>
          <w:sz w:val="32"/>
          <w:szCs w:val="32"/>
        </w:rPr>
        <w:t xml:space="preserve"> «Культура Одещини» стратегічного плану дій «Розумний регіон» обласної державної адміністрації.</w:t>
      </w:r>
      <w:r w:rsidR="00B91ED8" w:rsidRPr="004F44BB">
        <w:rPr>
          <w:rFonts w:ascii="Times New Roman" w:hAnsi="Times New Roman" w:cs="Times New Roman"/>
          <w:sz w:val="32"/>
          <w:szCs w:val="32"/>
        </w:rPr>
        <w:t xml:space="preserve"> </w:t>
      </w:r>
      <w:r w:rsidR="0008683B" w:rsidRPr="004F44BB">
        <w:rPr>
          <w:rFonts w:ascii="Times New Roman" w:hAnsi="Times New Roman" w:cs="Times New Roman"/>
          <w:sz w:val="32"/>
          <w:szCs w:val="32"/>
        </w:rPr>
        <w:t xml:space="preserve">В </w:t>
      </w:r>
      <w:r w:rsidRPr="004F44BB">
        <w:rPr>
          <w:rFonts w:ascii="Times New Roman" w:hAnsi="Times New Roman" w:cs="Times New Roman"/>
          <w:sz w:val="32"/>
          <w:szCs w:val="32"/>
        </w:rPr>
        <w:t xml:space="preserve">даному </w:t>
      </w:r>
      <w:r w:rsidR="0008683B" w:rsidRPr="004F44BB">
        <w:rPr>
          <w:rFonts w:ascii="Times New Roman" w:hAnsi="Times New Roman" w:cs="Times New Roman"/>
          <w:sz w:val="32"/>
          <w:szCs w:val="32"/>
        </w:rPr>
        <w:t>селі мешкає 17</w:t>
      </w:r>
      <w:r w:rsidR="007838EC" w:rsidRPr="004F44BB">
        <w:rPr>
          <w:rFonts w:ascii="Times New Roman" w:hAnsi="Times New Roman" w:cs="Times New Roman"/>
          <w:sz w:val="32"/>
          <w:szCs w:val="32"/>
        </w:rPr>
        <w:t>69</w:t>
      </w:r>
      <w:r w:rsidR="0008683B" w:rsidRPr="004F44BB">
        <w:rPr>
          <w:rFonts w:ascii="Times New Roman" w:hAnsi="Times New Roman" w:cs="Times New Roman"/>
          <w:sz w:val="32"/>
          <w:szCs w:val="32"/>
        </w:rPr>
        <w:t xml:space="preserve"> </w:t>
      </w:r>
      <w:r w:rsidR="0042310C" w:rsidRPr="004F44BB">
        <w:rPr>
          <w:rFonts w:ascii="Times New Roman" w:hAnsi="Times New Roman" w:cs="Times New Roman"/>
          <w:sz w:val="32"/>
          <w:szCs w:val="32"/>
        </w:rPr>
        <w:t>людей</w:t>
      </w:r>
      <w:r w:rsidR="0008683B" w:rsidRPr="004F44BB">
        <w:rPr>
          <w:rFonts w:ascii="Times New Roman" w:hAnsi="Times New Roman" w:cs="Times New Roman"/>
          <w:sz w:val="32"/>
          <w:szCs w:val="32"/>
        </w:rPr>
        <w:t>. Його історія починається</w:t>
      </w:r>
      <w:r w:rsidR="0008683B" w:rsidRPr="004F44BB">
        <w:rPr>
          <w:sz w:val="32"/>
          <w:szCs w:val="32"/>
        </w:rPr>
        <w:t xml:space="preserve"> </w:t>
      </w:r>
      <w:r w:rsidR="0008683B" w:rsidRPr="004F44BB">
        <w:rPr>
          <w:rFonts w:ascii="Times New Roman" w:hAnsi="Times New Roman" w:cs="Times New Roman"/>
          <w:sz w:val="32"/>
          <w:szCs w:val="32"/>
        </w:rPr>
        <w:t xml:space="preserve">з 1801 року. </w:t>
      </w:r>
      <w:r w:rsidRPr="004F44BB">
        <w:rPr>
          <w:rFonts w:ascii="Times New Roman" w:hAnsi="Times New Roman" w:cs="Times New Roman"/>
          <w:sz w:val="32"/>
          <w:szCs w:val="32"/>
        </w:rPr>
        <w:t>(</w:t>
      </w:r>
      <w:r w:rsidR="0008683B" w:rsidRPr="004F44BB">
        <w:rPr>
          <w:rFonts w:ascii="Times New Roman" w:hAnsi="Times New Roman" w:cs="Times New Roman"/>
          <w:sz w:val="32"/>
          <w:szCs w:val="32"/>
        </w:rPr>
        <w:t>До 1810 року село носило назву Аджалик, згодом – Малий Буя</w:t>
      </w:r>
      <w:r w:rsidRPr="004F44BB">
        <w:rPr>
          <w:rFonts w:ascii="Times New Roman" w:hAnsi="Times New Roman" w:cs="Times New Roman"/>
          <w:sz w:val="32"/>
          <w:szCs w:val="32"/>
        </w:rPr>
        <w:t>лик, Свердлове).</w:t>
      </w:r>
      <w:r w:rsidR="000936C4" w:rsidRPr="004F44BB">
        <w:rPr>
          <w:rFonts w:ascii="Times New Roman" w:hAnsi="Times New Roman" w:cs="Times New Roman"/>
          <w:sz w:val="32"/>
          <w:szCs w:val="32"/>
        </w:rPr>
        <w:t xml:space="preserve"> </w:t>
      </w:r>
      <w:r w:rsidR="00FA6DDF" w:rsidRPr="004F44BB">
        <w:rPr>
          <w:rFonts w:ascii="Times New Roman" w:hAnsi="Times New Roman" w:cs="Times New Roman"/>
          <w:sz w:val="32"/>
          <w:szCs w:val="32"/>
        </w:rPr>
        <w:t>Село багатонаціональне, в ньому проживають українці, греки, росіяни, болгари та представники інших народів.</w:t>
      </w:r>
      <w:r w:rsidRPr="004F44BB">
        <w:rPr>
          <w:sz w:val="32"/>
          <w:szCs w:val="32"/>
        </w:rPr>
        <w:t xml:space="preserve"> </w:t>
      </w:r>
    </w:p>
    <w:p w:rsidR="001F6764" w:rsidRPr="004F44BB" w:rsidRDefault="001013A6" w:rsidP="00073AF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4F44BB">
        <w:rPr>
          <w:rFonts w:ascii="Times New Roman" w:hAnsi="Times New Roman" w:cs="Times New Roman"/>
          <w:sz w:val="32"/>
          <w:szCs w:val="32"/>
        </w:rPr>
        <w:t>Медіацентру дали</w:t>
      </w:r>
      <w:r w:rsidR="0042310C" w:rsidRPr="004F44BB">
        <w:rPr>
          <w:rFonts w:ascii="Times New Roman" w:hAnsi="Times New Roman" w:cs="Times New Roman"/>
          <w:sz w:val="32"/>
          <w:szCs w:val="32"/>
        </w:rPr>
        <w:t xml:space="preserve"> назву «Синергія». Він є результатом спільних знань і зусиль мешканців громади, плідної взаємодії</w:t>
      </w:r>
      <w:r w:rsidR="000936C4" w:rsidRPr="004F44BB">
        <w:rPr>
          <w:rFonts w:ascii="Times New Roman" w:hAnsi="Times New Roman" w:cs="Times New Roman"/>
          <w:sz w:val="32"/>
          <w:szCs w:val="32"/>
        </w:rPr>
        <w:t xml:space="preserve"> громади і влади. </w:t>
      </w:r>
      <w:r w:rsidR="00835CF7" w:rsidRPr="004F44BB">
        <w:rPr>
          <w:rFonts w:ascii="Times New Roman" w:hAnsi="Times New Roman" w:cs="Times New Roman"/>
          <w:sz w:val="32"/>
          <w:szCs w:val="32"/>
        </w:rPr>
        <w:t>За обласною програмою бібліотека отримала комплект комп’ютерної техніки</w:t>
      </w:r>
      <w:r w:rsidR="005D12E7" w:rsidRPr="004F44BB">
        <w:rPr>
          <w:rFonts w:ascii="Times New Roman" w:hAnsi="Times New Roman" w:cs="Times New Roman"/>
          <w:sz w:val="32"/>
          <w:szCs w:val="32"/>
        </w:rPr>
        <w:t>, мультимедійний проє</w:t>
      </w:r>
      <w:r w:rsidR="00835CF7" w:rsidRPr="004F44BB">
        <w:rPr>
          <w:rFonts w:ascii="Times New Roman" w:hAnsi="Times New Roman" w:cs="Times New Roman"/>
          <w:sz w:val="32"/>
          <w:szCs w:val="32"/>
        </w:rPr>
        <w:t xml:space="preserve">ктор і відеокамеру. </w:t>
      </w:r>
      <w:r w:rsidR="00C55AE6" w:rsidRPr="004F44BB">
        <w:rPr>
          <w:rFonts w:ascii="Times New Roman" w:hAnsi="Times New Roman" w:cs="Times New Roman"/>
          <w:sz w:val="32"/>
          <w:szCs w:val="32"/>
        </w:rPr>
        <w:t>Гарантом створення відповідної матеріально-технічної бази, тобто проведення ремонту приміщення, придбання сучасних комфортних меблів, виступив голова ОТГ Майдебура Микола Петрович.</w:t>
      </w:r>
    </w:p>
    <w:p w:rsidR="00C55AE6" w:rsidRPr="004F44BB" w:rsidRDefault="0008683B" w:rsidP="002242D8">
      <w:pPr>
        <w:jc w:val="both"/>
        <w:rPr>
          <w:rFonts w:ascii="Times New Roman" w:hAnsi="Times New Roman" w:cs="Times New Roman"/>
          <w:sz w:val="32"/>
          <w:szCs w:val="32"/>
        </w:rPr>
      </w:pPr>
      <w:r w:rsidRPr="004F44BB">
        <w:rPr>
          <w:noProof/>
          <w:sz w:val="32"/>
          <w:szCs w:val="32"/>
          <w:lang w:val="en-US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73660</wp:posOffset>
            </wp:positionV>
            <wp:extent cx="3771900" cy="2828925"/>
            <wp:effectExtent l="0" t="0" r="0" b="0"/>
            <wp:wrapSquare wrapText="bothSides"/>
            <wp:docPr id="2" name="Рисунок 2" descr="https://1.bp.blogspot.com/-rIMErPwVuzQ/XOqPTV4AvtI/AAAAAAAAK54/6KFZvysiE-sCIOOo0P2z1KTYZjTXHFRrQCLcBGAs/s1600/IMG_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rIMErPwVuzQ/XOqPTV4AvtI/AAAAAAAAK54/6KFZvysiE-sCIOOo0P2z1KTYZjTXHFRrQCLcBGAs/s1600/IMG_15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6C4" w:rsidRPr="004F44BB">
        <w:rPr>
          <w:rFonts w:ascii="Times New Roman" w:hAnsi="Times New Roman" w:cs="Times New Roman"/>
          <w:sz w:val="32"/>
          <w:szCs w:val="32"/>
        </w:rPr>
        <w:t xml:space="preserve">Директор бібліотеки Соколовська Любов Олександрівна вважає, що </w:t>
      </w:r>
      <w:r w:rsidR="00835CF7" w:rsidRPr="004F44BB">
        <w:rPr>
          <w:rFonts w:ascii="Times New Roman" w:hAnsi="Times New Roman" w:cs="Times New Roman"/>
          <w:sz w:val="32"/>
          <w:szCs w:val="32"/>
        </w:rPr>
        <w:t>місцева влада прагне, щ</w:t>
      </w:r>
      <w:r w:rsidR="000936C4" w:rsidRPr="004F44BB">
        <w:rPr>
          <w:rFonts w:ascii="Times New Roman" w:hAnsi="Times New Roman" w:cs="Times New Roman"/>
          <w:sz w:val="32"/>
          <w:szCs w:val="32"/>
        </w:rPr>
        <w:t>об бібліотеки стали місцем</w:t>
      </w:r>
      <w:r w:rsidR="00835CF7" w:rsidRPr="004F44BB">
        <w:rPr>
          <w:rFonts w:ascii="Times New Roman" w:hAnsi="Times New Roman" w:cs="Times New Roman"/>
          <w:sz w:val="32"/>
          <w:szCs w:val="32"/>
        </w:rPr>
        <w:t xml:space="preserve"> для проведення зустрічей у н</w:t>
      </w:r>
      <w:r w:rsidR="000936C4" w:rsidRPr="004F44BB">
        <w:rPr>
          <w:rFonts w:ascii="Times New Roman" w:hAnsi="Times New Roman" w:cs="Times New Roman"/>
          <w:sz w:val="32"/>
          <w:szCs w:val="32"/>
        </w:rPr>
        <w:t>ових форматах – відеоконференцій, онлайн-тренінгів</w:t>
      </w:r>
      <w:r w:rsidR="00835CF7" w:rsidRPr="004F44BB">
        <w:rPr>
          <w:rFonts w:ascii="Times New Roman" w:hAnsi="Times New Roman" w:cs="Times New Roman"/>
          <w:sz w:val="32"/>
          <w:szCs w:val="32"/>
        </w:rPr>
        <w:t xml:space="preserve">, </w:t>
      </w:r>
      <w:r w:rsidR="000936C4" w:rsidRPr="004F44BB">
        <w:rPr>
          <w:rFonts w:ascii="Times New Roman" w:hAnsi="Times New Roman" w:cs="Times New Roman"/>
          <w:sz w:val="32"/>
          <w:szCs w:val="32"/>
        </w:rPr>
        <w:t>скайп-консультацій</w:t>
      </w:r>
      <w:r w:rsidR="00835CF7" w:rsidRPr="004F44BB">
        <w:rPr>
          <w:rFonts w:ascii="Times New Roman" w:hAnsi="Times New Roman" w:cs="Times New Roman"/>
          <w:sz w:val="32"/>
          <w:szCs w:val="32"/>
        </w:rPr>
        <w:t>.</w:t>
      </w:r>
    </w:p>
    <w:p w:rsidR="00835CF7" w:rsidRPr="004F44BB" w:rsidRDefault="00C55AE6" w:rsidP="002242D8">
      <w:pPr>
        <w:jc w:val="both"/>
        <w:rPr>
          <w:sz w:val="32"/>
          <w:szCs w:val="32"/>
        </w:rPr>
      </w:pPr>
      <w:r w:rsidRPr="004F44BB">
        <w:rPr>
          <w:rFonts w:ascii="Times New Roman" w:hAnsi="Times New Roman" w:cs="Times New Roman"/>
          <w:sz w:val="32"/>
          <w:szCs w:val="32"/>
        </w:rPr>
        <w:t>Для мешканців села, які не мають власних комп’ютерів</w:t>
      </w:r>
      <w:r w:rsidR="002242D8" w:rsidRPr="004F44BB">
        <w:rPr>
          <w:rFonts w:ascii="Times New Roman" w:hAnsi="Times New Roman" w:cs="Times New Roman"/>
          <w:sz w:val="32"/>
          <w:szCs w:val="32"/>
        </w:rPr>
        <w:t>,</w:t>
      </w:r>
      <w:r w:rsidR="003F55E0" w:rsidRPr="004F44BB">
        <w:rPr>
          <w:rFonts w:ascii="Times New Roman" w:hAnsi="Times New Roman" w:cs="Times New Roman"/>
          <w:sz w:val="32"/>
          <w:szCs w:val="32"/>
        </w:rPr>
        <w:t xml:space="preserve"> </w:t>
      </w:r>
      <w:r w:rsidR="0042310C" w:rsidRPr="004F44BB">
        <w:rPr>
          <w:rFonts w:ascii="Times New Roman" w:hAnsi="Times New Roman" w:cs="Times New Roman"/>
          <w:sz w:val="32"/>
          <w:szCs w:val="32"/>
        </w:rPr>
        <w:t>бібліотека</w:t>
      </w:r>
      <w:r w:rsidR="003F55E0" w:rsidRPr="004F44BB">
        <w:rPr>
          <w:rFonts w:ascii="Times New Roman" w:hAnsi="Times New Roman" w:cs="Times New Roman"/>
          <w:sz w:val="32"/>
          <w:szCs w:val="32"/>
        </w:rPr>
        <w:t xml:space="preserve"> </w:t>
      </w:r>
      <w:r w:rsidR="002242D8" w:rsidRPr="004F44BB">
        <w:rPr>
          <w:rFonts w:ascii="Times New Roman" w:hAnsi="Times New Roman" w:cs="Times New Roman"/>
          <w:sz w:val="32"/>
          <w:szCs w:val="32"/>
        </w:rPr>
        <w:t>забезпечила</w:t>
      </w:r>
      <w:r w:rsidR="003F55E0" w:rsidRPr="004F44BB">
        <w:rPr>
          <w:rFonts w:ascii="Times New Roman" w:hAnsi="Times New Roman" w:cs="Times New Roman"/>
          <w:sz w:val="32"/>
          <w:szCs w:val="32"/>
        </w:rPr>
        <w:t xml:space="preserve"> наступні можливості</w:t>
      </w:r>
      <w:r w:rsidRPr="004F44BB">
        <w:rPr>
          <w:rFonts w:ascii="Times New Roman" w:hAnsi="Times New Roman" w:cs="Times New Roman"/>
          <w:sz w:val="32"/>
          <w:szCs w:val="32"/>
        </w:rPr>
        <w:t xml:space="preserve">: придбання транспортних квитків, квитків </w:t>
      </w:r>
      <w:r w:rsidR="003F55E0" w:rsidRPr="004F44BB">
        <w:rPr>
          <w:rFonts w:ascii="Times New Roman" w:hAnsi="Times New Roman" w:cs="Times New Roman"/>
          <w:sz w:val="32"/>
          <w:szCs w:val="32"/>
        </w:rPr>
        <w:t>на концерти; реєстрація на ЗНО, оплата комунальних платежів,</w:t>
      </w:r>
      <w:r w:rsidRPr="004F44BB">
        <w:rPr>
          <w:rFonts w:ascii="Times New Roman" w:hAnsi="Times New Roman" w:cs="Times New Roman"/>
          <w:sz w:val="32"/>
          <w:szCs w:val="32"/>
        </w:rPr>
        <w:t xml:space="preserve"> отримання інформації через «особистий кабінет» з банківських установ і Пен</w:t>
      </w:r>
      <w:r w:rsidR="003F55E0" w:rsidRPr="004F44BB">
        <w:rPr>
          <w:rFonts w:ascii="Times New Roman" w:hAnsi="Times New Roman" w:cs="Times New Roman"/>
          <w:sz w:val="32"/>
          <w:szCs w:val="32"/>
        </w:rPr>
        <w:t>сійного фонду, пошук роботи і складання резюме,</w:t>
      </w:r>
      <w:r w:rsidRPr="004F44BB">
        <w:rPr>
          <w:rFonts w:ascii="Times New Roman" w:hAnsi="Times New Roman" w:cs="Times New Roman"/>
          <w:sz w:val="32"/>
          <w:szCs w:val="32"/>
        </w:rPr>
        <w:t xml:space="preserve"> запис до лікаря тощо</w:t>
      </w:r>
      <w:r w:rsidR="002242D8" w:rsidRPr="004F44BB">
        <w:rPr>
          <w:rFonts w:ascii="Times New Roman" w:hAnsi="Times New Roman" w:cs="Times New Roman"/>
          <w:sz w:val="32"/>
          <w:szCs w:val="32"/>
        </w:rPr>
        <w:t>.</w:t>
      </w:r>
    </w:p>
    <w:p w:rsidR="00835CF7" w:rsidRPr="004F44BB" w:rsidRDefault="005C78EE" w:rsidP="002242D8">
      <w:pPr>
        <w:jc w:val="both"/>
        <w:rPr>
          <w:rFonts w:ascii="Times New Roman" w:hAnsi="Times New Roman" w:cs="Times New Roman"/>
          <w:sz w:val="32"/>
          <w:szCs w:val="32"/>
        </w:rPr>
      </w:pPr>
      <w:r w:rsidRPr="004F44BB"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anchor distT="0" distB="0" distL="114300" distR="114300" simplePos="0" relativeHeight="251640320" behindDoc="0" locked="0" layoutInCell="1" allowOverlap="1" wp14:anchorId="6492592A" wp14:editId="5D73845C">
            <wp:simplePos x="0" y="0"/>
            <wp:positionH relativeFrom="column">
              <wp:posOffset>80010</wp:posOffset>
            </wp:positionH>
            <wp:positionV relativeFrom="paragraph">
              <wp:posOffset>80010</wp:posOffset>
            </wp:positionV>
            <wp:extent cx="2609850" cy="1962150"/>
            <wp:effectExtent l="0" t="0" r="0" b="0"/>
            <wp:wrapSquare wrapText="bothSides"/>
            <wp:docPr id="11" name="Рисунок 10" descr="https://1.bp.blogspot.com/-SGMxzd-0kAI/XOqQ7vfjD5I/AAAAAAAAK6U/gdcSXnxE2FEMwnPVoZjyhtUl6S10fZz4QCLcBGAs/s640/IMG_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SGMxzd-0kAI/XOqQ7vfjD5I/AAAAAAAAK6U/gdcSXnxE2FEMwnPVoZjyhtUl6S10fZz4QCLcBGAs/s640/IMG_15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DDF" w:rsidRPr="004F44BB">
        <w:rPr>
          <w:rFonts w:ascii="Times New Roman" w:hAnsi="Times New Roman" w:cs="Times New Roman"/>
          <w:sz w:val="32"/>
          <w:szCs w:val="32"/>
        </w:rPr>
        <w:t>Н</w:t>
      </w:r>
      <w:r w:rsidR="00835CF7" w:rsidRPr="004F44BB">
        <w:rPr>
          <w:rFonts w:ascii="Times New Roman" w:hAnsi="Times New Roman" w:cs="Times New Roman"/>
          <w:sz w:val="32"/>
          <w:szCs w:val="32"/>
        </w:rPr>
        <w:t>а підвісн</w:t>
      </w:r>
      <w:r w:rsidR="00FA6DDF" w:rsidRPr="004F44BB">
        <w:rPr>
          <w:rFonts w:ascii="Times New Roman" w:hAnsi="Times New Roman" w:cs="Times New Roman"/>
          <w:sz w:val="32"/>
          <w:szCs w:val="32"/>
        </w:rPr>
        <w:t>их полицях у вільному доступі сучасні нові книги</w:t>
      </w:r>
      <w:r w:rsidR="00835CF7" w:rsidRPr="004F44BB">
        <w:rPr>
          <w:rFonts w:ascii="Times New Roman" w:hAnsi="Times New Roman" w:cs="Times New Roman"/>
          <w:sz w:val="32"/>
          <w:szCs w:val="32"/>
        </w:rPr>
        <w:t xml:space="preserve"> </w:t>
      </w:r>
      <w:r w:rsidR="00FA6DDF" w:rsidRPr="004F44BB">
        <w:rPr>
          <w:rFonts w:ascii="Times New Roman" w:hAnsi="Times New Roman" w:cs="Times New Roman"/>
          <w:sz w:val="32"/>
          <w:szCs w:val="32"/>
        </w:rPr>
        <w:t xml:space="preserve">з </w:t>
      </w:r>
      <w:r w:rsidR="00835CF7" w:rsidRPr="004F44BB">
        <w:rPr>
          <w:rFonts w:ascii="Times New Roman" w:hAnsi="Times New Roman" w:cs="Times New Roman"/>
          <w:sz w:val="32"/>
          <w:szCs w:val="32"/>
        </w:rPr>
        <w:t>яскравими палітурками</w:t>
      </w:r>
      <w:r w:rsidR="00FA6DDF" w:rsidRPr="004F44BB">
        <w:rPr>
          <w:rFonts w:ascii="Times New Roman" w:hAnsi="Times New Roman" w:cs="Times New Roman"/>
          <w:sz w:val="32"/>
          <w:szCs w:val="32"/>
        </w:rPr>
        <w:t>, які</w:t>
      </w:r>
      <w:r w:rsidR="00835CF7" w:rsidRPr="004F44BB">
        <w:rPr>
          <w:rFonts w:ascii="Times New Roman" w:hAnsi="Times New Roman" w:cs="Times New Roman"/>
          <w:sz w:val="32"/>
          <w:szCs w:val="32"/>
        </w:rPr>
        <w:t xml:space="preserve"> отримала бібліотека за програмою поповнення бібліотечних фондів Українського інституту книги.</w:t>
      </w:r>
    </w:p>
    <w:p w:rsidR="00CF130C" w:rsidRPr="004F44BB" w:rsidRDefault="00910C18" w:rsidP="002242D8">
      <w:pPr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bookmarkStart w:id="0" w:name="_GoBack"/>
      <w:r w:rsidRPr="004F44BB">
        <w:rPr>
          <w:rFonts w:ascii="Times New Roman" w:hAnsi="Times New Roman" w:cs="Times New Roman"/>
          <w:noProof/>
          <w:color w:val="222222"/>
          <w:sz w:val="32"/>
          <w:szCs w:val="32"/>
          <w:lang w:val="en-US"/>
        </w:rPr>
        <w:drawing>
          <wp:anchor distT="0" distB="0" distL="114300" distR="114300" simplePos="0" relativeHeight="251655168" behindDoc="0" locked="0" layoutInCell="1" allowOverlap="1" wp14:anchorId="490781C8" wp14:editId="400AB185">
            <wp:simplePos x="0" y="0"/>
            <wp:positionH relativeFrom="column">
              <wp:posOffset>212725</wp:posOffset>
            </wp:positionH>
            <wp:positionV relativeFrom="paragraph">
              <wp:posOffset>1049655</wp:posOffset>
            </wp:positionV>
            <wp:extent cx="2725420" cy="1984375"/>
            <wp:effectExtent l="0" t="0" r="0" b="0"/>
            <wp:wrapSquare wrapText="bothSides"/>
            <wp:docPr id="12" name="Рисунок 13" descr="https://1.bp.blogspot.com/-hNrSkHrQM1M/XOqTRbzV2TI/AAAAAAAAK60/6C15H1a6pdg1Qr5um4otHquDXwV3ERTXQCLcBGAs/s640/IMG_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.bp.blogspot.com/-hNrSkHrQM1M/XOqTRbzV2TI/AAAAAAAAK60/6C15H1a6pdg1Qr5um4otHquDXwV3ERTXQCLcBGAs/s640/IMG_15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33673" w:rsidRPr="004F44BB"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anchor distT="0" distB="0" distL="114300" distR="114300" simplePos="0" relativeHeight="251653120" behindDoc="1" locked="0" layoutInCell="1" allowOverlap="1" wp14:anchorId="6AFAB0D5" wp14:editId="2E5ECE65">
            <wp:simplePos x="0" y="0"/>
            <wp:positionH relativeFrom="column">
              <wp:posOffset>-2733040</wp:posOffset>
            </wp:positionH>
            <wp:positionV relativeFrom="paragraph">
              <wp:posOffset>1032510</wp:posOffset>
            </wp:positionV>
            <wp:extent cx="2637155" cy="1978025"/>
            <wp:effectExtent l="0" t="0" r="0" b="0"/>
            <wp:wrapTight wrapText="bothSides">
              <wp:wrapPolygon edited="0">
                <wp:start x="0" y="0"/>
                <wp:lineTo x="0" y="21427"/>
                <wp:lineTo x="21376" y="21427"/>
                <wp:lineTo x="21376" y="0"/>
                <wp:lineTo x="0" y="0"/>
              </wp:wrapPolygon>
            </wp:wrapTight>
            <wp:docPr id="5" name="Рисунок 5" descr="https://1.bp.blogspot.com/-1WXD7CPODQY/XOqVecU55II/AAAAAAAAK7U/LNLlHkZlBy0pFKiRydhlXmKkNnfPcvhCgCLcBGAs/s400/IMG_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.bp.blogspot.com/-1WXD7CPODQY/XOqVecU55II/AAAAAAAAK7U/LNLlHkZlBy0pFKiRydhlXmKkNnfPcvhCgCLcBGAs/s400/IMG_15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D60" w:rsidRPr="004F44BB">
        <w:rPr>
          <w:rFonts w:ascii="Times New Roman" w:hAnsi="Times New Roman" w:cs="Times New Roman"/>
          <w:sz w:val="32"/>
          <w:szCs w:val="32"/>
        </w:rPr>
        <w:t>Одна із</w:t>
      </w:r>
      <w:r w:rsidR="00835CF7" w:rsidRPr="004F44BB">
        <w:rPr>
          <w:rFonts w:ascii="Times New Roman" w:hAnsi="Times New Roman" w:cs="Times New Roman"/>
          <w:sz w:val="32"/>
          <w:szCs w:val="32"/>
        </w:rPr>
        <w:t xml:space="preserve"> стін приміщення абсолют</w:t>
      </w:r>
      <w:r w:rsidR="00032D60" w:rsidRPr="004F44BB">
        <w:rPr>
          <w:rFonts w:ascii="Times New Roman" w:hAnsi="Times New Roman" w:cs="Times New Roman"/>
          <w:sz w:val="32"/>
          <w:szCs w:val="32"/>
        </w:rPr>
        <w:t>но біла</w:t>
      </w:r>
      <w:r w:rsidR="00835CF7" w:rsidRPr="004F44BB">
        <w:rPr>
          <w:rFonts w:ascii="Times New Roman" w:hAnsi="Times New Roman" w:cs="Times New Roman"/>
          <w:sz w:val="32"/>
          <w:szCs w:val="32"/>
        </w:rPr>
        <w:t>: не треба витрачатись на проекційний ек</w:t>
      </w:r>
      <w:r w:rsidR="00754665" w:rsidRPr="004F44BB">
        <w:rPr>
          <w:rFonts w:ascii="Times New Roman" w:hAnsi="Times New Roman" w:cs="Times New Roman"/>
          <w:sz w:val="32"/>
          <w:szCs w:val="32"/>
        </w:rPr>
        <w:t>ран</w:t>
      </w:r>
      <w:r w:rsidR="00C55AE6" w:rsidRPr="004F44BB">
        <w:rPr>
          <w:rFonts w:ascii="Times New Roman" w:hAnsi="Times New Roman" w:cs="Times New Roman"/>
          <w:sz w:val="32"/>
          <w:szCs w:val="32"/>
        </w:rPr>
        <w:t>. Тепер бібліотека може проводити перегляди фільмів, презентацій, онлайн-консультацій для учнів з питань підготовки до ЗНО за участю викладачів вищих учбових закладів Одеси</w:t>
      </w:r>
      <w:r w:rsidR="000F6CE6" w:rsidRPr="004F44BB">
        <w:rPr>
          <w:rFonts w:ascii="Times New Roman" w:hAnsi="Times New Roman" w:cs="Times New Roman"/>
          <w:sz w:val="32"/>
          <w:szCs w:val="32"/>
        </w:rPr>
        <w:t xml:space="preserve"> </w:t>
      </w:r>
      <w:r w:rsidR="0042310C" w:rsidRPr="004F44BB">
        <w:rPr>
          <w:rFonts w:ascii="Times New Roman" w:hAnsi="Times New Roman" w:cs="Times New Roman"/>
          <w:sz w:val="32"/>
          <w:szCs w:val="32"/>
        </w:rPr>
        <w:t>т</w:t>
      </w:r>
      <w:r w:rsidR="00032D60" w:rsidRPr="004F44BB">
        <w:rPr>
          <w:rFonts w:ascii="Times New Roman" w:hAnsi="Times New Roman" w:cs="Times New Roman"/>
          <w:sz w:val="32"/>
          <w:szCs w:val="32"/>
        </w:rPr>
        <w:t>а інші заходи</w:t>
      </w:r>
      <w:r w:rsidR="000F6CE6" w:rsidRPr="004F44BB">
        <w:rPr>
          <w:rFonts w:ascii="Times New Roman" w:hAnsi="Times New Roman" w:cs="Times New Roman"/>
          <w:sz w:val="32"/>
          <w:szCs w:val="32"/>
        </w:rPr>
        <w:t>.</w:t>
      </w:r>
      <w:r w:rsidR="00CF130C" w:rsidRPr="004F44BB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</w:p>
    <w:p w:rsidR="00AD788C" w:rsidRPr="004F44BB" w:rsidRDefault="00754665" w:rsidP="002242D8">
      <w:pPr>
        <w:jc w:val="both"/>
        <w:rPr>
          <w:rFonts w:ascii="Times New Roman" w:hAnsi="Times New Roman" w:cs="Times New Roman"/>
          <w:sz w:val="32"/>
          <w:szCs w:val="32"/>
        </w:rPr>
      </w:pPr>
      <w:r w:rsidRPr="004F44BB">
        <w:rPr>
          <w:noProof/>
          <w:sz w:val="32"/>
          <w:szCs w:val="32"/>
          <w:lang w:val="en-US"/>
        </w:rPr>
        <w:drawing>
          <wp:anchor distT="0" distB="0" distL="114300" distR="114300" simplePos="0" relativeHeight="251633152" behindDoc="0" locked="0" layoutInCell="1" allowOverlap="1" wp14:anchorId="5020870D" wp14:editId="0AE9D026">
            <wp:simplePos x="0" y="0"/>
            <wp:positionH relativeFrom="column">
              <wp:posOffset>42447</wp:posOffset>
            </wp:positionH>
            <wp:positionV relativeFrom="paragraph">
              <wp:posOffset>230749</wp:posOffset>
            </wp:positionV>
            <wp:extent cx="2895600" cy="2173605"/>
            <wp:effectExtent l="0" t="0" r="0" b="0"/>
            <wp:wrapSquare wrapText="bothSides"/>
            <wp:docPr id="3" name="Рисунок 3" descr="https://1.bp.blogspot.com/-1m__zD4vr0M/XOqUV4EnL7I/AAAAAAAAK7A/CKOUN_q1ePo408FUb-kpRyU9oca-qbtAwCLcBGAs/s1600/IMG_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1m__zD4vr0M/XOqUV4EnL7I/AAAAAAAAK7A/CKOUN_q1ePo408FUb-kpRyU9oca-qbtAwCLcBGAs/s1600/IMG_15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130C" w:rsidRPr="004F44BB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Під час урочистостей до бібліотеки завітали діти, які відверто раділи відкриттю центру та щиро подякували першому заступнику голови Архірій Марині Миколаїв</w:t>
      </w:r>
      <w:r w:rsidR="00187513" w:rsidRPr="004F44BB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ні. Ц</w:t>
      </w:r>
      <w:r w:rsidR="00CF130C" w:rsidRPr="004F44BB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е перша ластівка в планах створення аналогічних центрів на базі </w:t>
      </w:r>
      <w:r w:rsidR="00187513" w:rsidRPr="004F44BB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інших бібліотек </w:t>
      </w:r>
      <w:r w:rsidR="00CF130C" w:rsidRPr="004F44BB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громади.</w:t>
      </w:r>
    </w:p>
    <w:p w:rsidR="00811331" w:rsidRPr="004F44BB" w:rsidRDefault="00811331" w:rsidP="002242D8">
      <w:pPr>
        <w:jc w:val="both"/>
        <w:rPr>
          <w:rFonts w:ascii="Times New Roman" w:hAnsi="Times New Roman" w:cs="Times New Roman"/>
          <w:sz w:val="32"/>
          <w:szCs w:val="32"/>
        </w:rPr>
      </w:pPr>
      <w:r w:rsidRPr="004F44BB">
        <w:rPr>
          <w:rFonts w:ascii="Times New Roman" w:hAnsi="Times New Roman" w:cs="Times New Roman"/>
          <w:sz w:val="32"/>
          <w:szCs w:val="32"/>
        </w:rPr>
        <w:t xml:space="preserve">Яскраве оформлення, актуальні теми, сучасні форми подання, залучення підлітків до активної участі – це те, що допомагає </w:t>
      </w:r>
      <w:r w:rsidR="002242D8" w:rsidRPr="004F44BB">
        <w:rPr>
          <w:rFonts w:ascii="Times New Roman" w:hAnsi="Times New Roman" w:cs="Times New Roman"/>
          <w:sz w:val="32"/>
          <w:szCs w:val="32"/>
        </w:rPr>
        <w:t>бібліотекарам</w:t>
      </w:r>
      <w:r w:rsidRPr="004F44BB">
        <w:rPr>
          <w:rFonts w:ascii="Times New Roman" w:hAnsi="Times New Roman" w:cs="Times New Roman"/>
          <w:sz w:val="32"/>
          <w:szCs w:val="32"/>
        </w:rPr>
        <w:t xml:space="preserve"> бути цікавими та затребуваними.</w:t>
      </w:r>
      <w:r w:rsidRPr="004F44BB">
        <w:rPr>
          <w:sz w:val="32"/>
          <w:szCs w:val="32"/>
        </w:rPr>
        <w:t xml:space="preserve"> </w:t>
      </w:r>
    </w:p>
    <w:p w:rsidR="00811331" w:rsidRPr="004F44BB" w:rsidRDefault="00811331" w:rsidP="00073AF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4F44BB">
        <w:rPr>
          <w:rFonts w:ascii="Times New Roman" w:hAnsi="Times New Roman" w:cs="Times New Roman"/>
          <w:sz w:val="32"/>
          <w:szCs w:val="32"/>
        </w:rPr>
        <w:t>Так, до Міжнародного дня театру проведено бесіду з майстер-класом «Театр – життя, актори</w:t>
      </w:r>
      <w:r w:rsidR="00CF7155">
        <w:rPr>
          <w:rFonts w:ascii="Times New Roman" w:hAnsi="Times New Roman" w:cs="Times New Roman"/>
          <w:sz w:val="32"/>
          <w:szCs w:val="32"/>
        </w:rPr>
        <w:t xml:space="preserve"> в ньому люди..</w:t>
      </w:r>
      <w:r w:rsidRPr="004F44BB">
        <w:rPr>
          <w:rFonts w:ascii="Times New Roman" w:hAnsi="Times New Roman" w:cs="Times New Roman"/>
          <w:sz w:val="32"/>
          <w:szCs w:val="32"/>
        </w:rPr>
        <w:t>.».</w:t>
      </w:r>
      <w:r w:rsidR="00456E21" w:rsidRPr="004F44BB">
        <w:rPr>
          <w:rFonts w:ascii="Times New Roman" w:hAnsi="Times New Roman" w:cs="Times New Roman"/>
          <w:sz w:val="32"/>
          <w:szCs w:val="32"/>
        </w:rPr>
        <w:t xml:space="preserve"> </w:t>
      </w:r>
      <w:r w:rsidRPr="004F44BB">
        <w:rPr>
          <w:rFonts w:ascii="Times New Roman" w:hAnsi="Times New Roman" w:cs="Times New Roman"/>
          <w:sz w:val="32"/>
          <w:szCs w:val="32"/>
        </w:rPr>
        <w:t>Читачі змогли узагальнити свої знання про театральне мистецтво та познайомитись з іменами уславлених корифеїв української сцени.</w:t>
      </w:r>
      <w:r w:rsidRPr="004F44BB">
        <w:rPr>
          <w:sz w:val="32"/>
          <w:szCs w:val="32"/>
        </w:rPr>
        <w:t xml:space="preserve"> </w:t>
      </w:r>
      <w:r w:rsidRPr="004F44BB">
        <w:rPr>
          <w:rFonts w:ascii="Times New Roman" w:hAnsi="Times New Roman" w:cs="Times New Roman"/>
          <w:sz w:val="32"/>
          <w:szCs w:val="32"/>
        </w:rPr>
        <w:t>В ході заходу були представленні фото Леся Курбаса; висловлювання про театр В.</w:t>
      </w:r>
      <w:r w:rsidR="002242D8" w:rsidRPr="004F44BB">
        <w:rPr>
          <w:rFonts w:ascii="Times New Roman" w:hAnsi="Times New Roman" w:cs="Times New Roman"/>
          <w:sz w:val="32"/>
          <w:szCs w:val="32"/>
        </w:rPr>
        <w:t xml:space="preserve"> </w:t>
      </w:r>
      <w:r w:rsidRPr="004F44BB">
        <w:rPr>
          <w:rFonts w:ascii="Times New Roman" w:hAnsi="Times New Roman" w:cs="Times New Roman"/>
          <w:sz w:val="32"/>
          <w:szCs w:val="32"/>
        </w:rPr>
        <w:t>Шекспіра, Ступки Б. та інших діячів культури; виставка драматичних творів українських та зарубіжних письменників; словничок театральної лексики.</w:t>
      </w:r>
    </w:p>
    <w:p w:rsidR="00972EB8" w:rsidRPr="004F44BB" w:rsidRDefault="00456E21" w:rsidP="002242D8">
      <w:pPr>
        <w:jc w:val="both"/>
        <w:rPr>
          <w:rFonts w:ascii="Times New Roman" w:hAnsi="Times New Roman" w:cs="Times New Roman"/>
          <w:sz w:val="32"/>
          <w:szCs w:val="32"/>
        </w:rPr>
      </w:pPr>
      <w:r w:rsidRPr="004F44BB"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anchor distT="0" distB="0" distL="114300" distR="114300" simplePos="0" relativeHeight="251637248" behindDoc="0" locked="0" layoutInCell="1" allowOverlap="1" wp14:anchorId="56CC95AC" wp14:editId="0196DC3A">
            <wp:simplePos x="0" y="0"/>
            <wp:positionH relativeFrom="column">
              <wp:posOffset>1270</wp:posOffset>
            </wp:positionH>
            <wp:positionV relativeFrom="paragraph">
              <wp:posOffset>105947</wp:posOffset>
            </wp:positionV>
            <wp:extent cx="3169285" cy="211264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2112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CAF" w:rsidRPr="004F44BB">
        <w:rPr>
          <w:rFonts w:ascii="Times New Roman" w:hAnsi="Times New Roman" w:cs="Times New Roman"/>
          <w:sz w:val="32"/>
          <w:szCs w:val="32"/>
        </w:rPr>
        <w:t>Гостя</w:t>
      </w:r>
      <w:r w:rsidR="00073AF5">
        <w:rPr>
          <w:rFonts w:ascii="Times New Roman" w:hAnsi="Times New Roman" w:cs="Times New Roman"/>
          <w:sz w:val="32"/>
          <w:szCs w:val="32"/>
          <w:lang w:val="en-US"/>
        </w:rPr>
        <w:t> </w:t>
      </w:r>
      <w:r w:rsidR="000A0CAF" w:rsidRPr="004F44BB">
        <w:rPr>
          <w:rFonts w:ascii="Times New Roman" w:hAnsi="Times New Roman" w:cs="Times New Roman"/>
          <w:sz w:val="32"/>
          <w:szCs w:val="32"/>
        </w:rPr>
        <w:t>заходу</w:t>
      </w:r>
      <w:r w:rsidR="00073AF5">
        <w:rPr>
          <w:rFonts w:ascii="Times New Roman" w:hAnsi="Times New Roman" w:cs="Times New Roman"/>
          <w:sz w:val="32"/>
          <w:szCs w:val="32"/>
          <w:lang w:val="en-US"/>
        </w:rPr>
        <w:t> </w:t>
      </w:r>
      <w:r w:rsidR="000A0CAF" w:rsidRPr="004F44BB">
        <w:rPr>
          <w:rFonts w:ascii="Times New Roman" w:hAnsi="Times New Roman" w:cs="Times New Roman"/>
          <w:sz w:val="32"/>
          <w:szCs w:val="32"/>
        </w:rPr>
        <w:t>–</w:t>
      </w:r>
      <w:r w:rsidR="00073AF5">
        <w:rPr>
          <w:rFonts w:ascii="Times New Roman" w:hAnsi="Times New Roman" w:cs="Times New Roman"/>
          <w:sz w:val="32"/>
          <w:szCs w:val="32"/>
          <w:lang w:val="en-US"/>
        </w:rPr>
        <w:t> </w:t>
      </w:r>
      <w:r w:rsidR="000A0CAF" w:rsidRPr="004F44BB">
        <w:rPr>
          <w:rFonts w:ascii="Times New Roman" w:hAnsi="Times New Roman" w:cs="Times New Roman"/>
          <w:sz w:val="32"/>
          <w:szCs w:val="32"/>
        </w:rPr>
        <w:t>Муренець Катерина</w:t>
      </w:r>
      <w:r w:rsidRPr="004F44BB">
        <w:rPr>
          <w:rFonts w:ascii="Times New Roman" w:hAnsi="Times New Roman" w:cs="Times New Roman"/>
          <w:sz w:val="32"/>
          <w:szCs w:val="32"/>
        </w:rPr>
        <w:t xml:space="preserve"> </w:t>
      </w:r>
      <w:r w:rsidR="000A0CAF" w:rsidRPr="004F44BB">
        <w:rPr>
          <w:rFonts w:ascii="Times New Roman" w:hAnsi="Times New Roman" w:cs="Times New Roman"/>
          <w:sz w:val="32"/>
          <w:szCs w:val="32"/>
        </w:rPr>
        <w:t xml:space="preserve">(співачка, </w:t>
      </w:r>
      <w:r w:rsidR="00972EB8" w:rsidRPr="004F44BB">
        <w:rPr>
          <w:rFonts w:ascii="Times New Roman" w:hAnsi="Times New Roman" w:cs="Times New Roman"/>
          <w:sz w:val="32"/>
          <w:szCs w:val="32"/>
        </w:rPr>
        <w:t>акторка-початківець) провела для присутніх майстер-клас з акторської гри.</w:t>
      </w:r>
    </w:p>
    <w:p w:rsidR="000A0CAF" w:rsidRPr="004F44BB" w:rsidRDefault="000A0CAF" w:rsidP="00456E21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4F44BB">
        <w:rPr>
          <w:rFonts w:ascii="Times New Roman" w:hAnsi="Times New Roman" w:cs="Times New Roman"/>
          <w:sz w:val="32"/>
          <w:szCs w:val="32"/>
        </w:rPr>
        <w:t>До дня народження видатного поета та художника Т.</w:t>
      </w:r>
      <w:r w:rsidR="00F95E7D">
        <w:rPr>
          <w:rFonts w:ascii="Times New Roman" w:hAnsi="Times New Roman" w:cs="Times New Roman"/>
          <w:sz w:val="32"/>
          <w:szCs w:val="32"/>
          <w:lang w:val="ru-RU"/>
        </w:rPr>
        <w:t> </w:t>
      </w:r>
      <w:r w:rsidR="00972EB8" w:rsidRPr="004F44BB">
        <w:rPr>
          <w:rFonts w:ascii="Times New Roman" w:hAnsi="Times New Roman" w:cs="Times New Roman"/>
          <w:sz w:val="32"/>
          <w:szCs w:val="32"/>
        </w:rPr>
        <w:t>Г.</w:t>
      </w:r>
      <w:r w:rsidR="00F95E7D">
        <w:rPr>
          <w:rFonts w:ascii="Times New Roman" w:hAnsi="Times New Roman" w:cs="Times New Roman"/>
          <w:sz w:val="32"/>
          <w:szCs w:val="32"/>
          <w:lang w:val="ru-RU"/>
        </w:rPr>
        <w:t> </w:t>
      </w:r>
      <w:r w:rsidR="00972EB8" w:rsidRPr="004F44BB">
        <w:rPr>
          <w:rFonts w:ascii="Times New Roman" w:hAnsi="Times New Roman" w:cs="Times New Roman"/>
          <w:sz w:val="32"/>
          <w:szCs w:val="32"/>
        </w:rPr>
        <w:t>Шевченка</w:t>
      </w:r>
      <w:r w:rsidR="00073AF5">
        <w:rPr>
          <w:rFonts w:ascii="Times New Roman" w:hAnsi="Times New Roman" w:cs="Times New Roman"/>
          <w:sz w:val="32"/>
          <w:szCs w:val="32"/>
          <w:lang w:val="en-US"/>
        </w:rPr>
        <w:t> </w:t>
      </w:r>
      <w:r w:rsidR="00972EB8" w:rsidRPr="004F44BB">
        <w:rPr>
          <w:rFonts w:ascii="Times New Roman" w:hAnsi="Times New Roman" w:cs="Times New Roman"/>
          <w:sz w:val="32"/>
          <w:szCs w:val="32"/>
        </w:rPr>
        <w:t>було</w:t>
      </w:r>
      <w:r w:rsidRPr="004F44BB">
        <w:rPr>
          <w:rFonts w:ascii="Times New Roman" w:hAnsi="Times New Roman" w:cs="Times New Roman"/>
          <w:sz w:val="32"/>
          <w:szCs w:val="32"/>
        </w:rPr>
        <w:t xml:space="preserve"> проведено конкурс читців «Тарасові Читання». Конкурс визвав жвавий інтерес серед юнацтва та мо</w:t>
      </w:r>
      <w:r w:rsidR="00972EB8" w:rsidRPr="004F44BB">
        <w:rPr>
          <w:rFonts w:ascii="Times New Roman" w:hAnsi="Times New Roman" w:cs="Times New Roman"/>
          <w:sz w:val="32"/>
          <w:szCs w:val="32"/>
        </w:rPr>
        <w:t>лоді.</w:t>
      </w:r>
      <w:r w:rsidR="000F6CE6" w:rsidRPr="004F44BB">
        <w:rPr>
          <w:rFonts w:ascii="Times New Roman" w:hAnsi="Times New Roman" w:cs="Times New Roman"/>
          <w:sz w:val="32"/>
          <w:szCs w:val="32"/>
        </w:rPr>
        <w:t xml:space="preserve"> Церемонія нагородження переможців </w:t>
      </w:r>
      <w:r w:rsidR="00972EB8" w:rsidRPr="004F44BB">
        <w:rPr>
          <w:rFonts w:ascii="Times New Roman" w:hAnsi="Times New Roman" w:cs="Times New Roman"/>
          <w:sz w:val="32"/>
          <w:szCs w:val="32"/>
        </w:rPr>
        <w:t xml:space="preserve">була проведена </w:t>
      </w:r>
      <w:r w:rsidRPr="004F44BB">
        <w:rPr>
          <w:rFonts w:ascii="Times New Roman" w:hAnsi="Times New Roman" w:cs="Times New Roman"/>
          <w:sz w:val="32"/>
          <w:szCs w:val="32"/>
        </w:rPr>
        <w:t>у</w:t>
      </w:r>
      <w:r w:rsidR="00972EB8" w:rsidRPr="004F44BB">
        <w:rPr>
          <w:rFonts w:ascii="Times New Roman" w:hAnsi="Times New Roman" w:cs="Times New Roman"/>
          <w:sz w:val="32"/>
          <w:szCs w:val="32"/>
        </w:rPr>
        <w:t xml:space="preserve"> вигляді літературного вечора</w:t>
      </w:r>
      <w:r w:rsidRPr="004F44BB">
        <w:rPr>
          <w:rFonts w:ascii="Times New Roman" w:hAnsi="Times New Roman" w:cs="Times New Roman"/>
          <w:sz w:val="32"/>
          <w:szCs w:val="32"/>
        </w:rPr>
        <w:t>.</w:t>
      </w:r>
    </w:p>
    <w:p w:rsidR="00CF7155" w:rsidRDefault="004F44BB" w:rsidP="00456E21">
      <w:pPr>
        <w:jc w:val="both"/>
        <w:rPr>
          <w:rFonts w:ascii="Times New Roman" w:hAnsi="Times New Roman" w:cs="Times New Roman"/>
          <w:sz w:val="32"/>
          <w:szCs w:val="32"/>
        </w:rPr>
      </w:pPr>
      <w:r w:rsidRPr="004F44BB"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anchor distT="0" distB="0" distL="114300" distR="114300" simplePos="0" relativeHeight="251687424" behindDoc="1" locked="0" layoutInCell="1" allowOverlap="1" wp14:anchorId="1EE56F29" wp14:editId="62E645AB">
            <wp:simplePos x="0" y="0"/>
            <wp:positionH relativeFrom="column">
              <wp:posOffset>3412490</wp:posOffset>
            </wp:positionH>
            <wp:positionV relativeFrom="paragraph">
              <wp:posOffset>895350</wp:posOffset>
            </wp:positionV>
            <wp:extent cx="1811020" cy="2948305"/>
            <wp:effectExtent l="0" t="0" r="0" b="0"/>
            <wp:wrapTight wrapText="bothSides">
              <wp:wrapPolygon edited="0">
                <wp:start x="0" y="0"/>
                <wp:lineTo x="0" y="21493"/>
                <wp:lineTo x="21358" y="21493"/>
                <wp:lineTo x="2135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294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4BB"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anchor distT="0" distB="0" distL="114300" distR="114300" simplePos="0" relativeHeight="251657728" behindDoc="0" locked="0" layoutInCell="1" allowOverlap="1" wp14:anchorId="395DC6D7" wp14:editId="5DA1EFD5">
            <wp:simplePos x="0" y="0"/>
            <wp:positionH relativeFrom="column">
              <wp:posOffset>28527</wp:posOffset>
            </wp:positionH>
            <wp:positionV relativeFrom="paragraph">
              <wp:posOffset>1390748</wp:posOffset>
            </wp:positionV>
            <wp:extent cx="3143250" cy="2447925"/>
            <wp:effectExtent l="19050" t="0" r="0" b="0"/>
            <wp:wrapSquare wrapText="bothSides"/>
            <wp:docPr id="1" name="Рисунок 4" descr="DSCN2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N260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0CAF" w:rsidRPr="004F44BB">
        <w:rPr>
          <w:rFonts w:ascii="Times New Roman" w:hAnsi="Times New Roman" w:cs="Times New Roman"/>
          <w:sz w:val="32"/>
          <w:szCs w:val="32"/>
        </w:rPr>
        <w:t>Конкурс проходив під патронатом голови Красносільської ОТГ – Майдебури Миколи Петровича. Всі учасники були нагороджені грамотами, подяками та цінними подарунками. Вирішено зробити даний конкурс традиційним в бібліотеках Красносільської ОТГ.</w:t>
      </w:r>
    </w:p>
    <w:p w:rsidR="00CF7155" w:rsidRDefault="00CF7155" w:rsidP="00456E2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F7155" w:rsidRDefault="00CF7155" w:rsidP="00456E2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F7155" w:rsidRDefault="00CF7155" w:rsidP="00456E2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F7155" w:rsidRDefault="00CF7155" w:rsidP="00456E2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F7155" w:rsidRDefault="00CF7155" w:rsidP="00456E2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F7155" w:rsidRDefault="00CF7155" w:rsidP="00456E2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F7155" w:rsidRDefault="00CF7155" w:rsidP="00456E2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A0CAF" w:rsidRPr="004F44BB" w:rsidRDefault="000F6CE6" w:rsidP="00073AF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4F44BB">
        <w:rPr>
          <w:rFonts w:ascii="Times New Roman" w:hAnsi="Times New Roman" w:cs="Times New Roman"/>
          <w:sz w:val="32"/>
          <w:szCs w:val="32"/>
        </w:rPr>
        <w:t>До В</w:t>
      </w:r>
      <w:r w:rsidR="000A0CAF" w:rsidRPr="004F44BB">
        <w:rPr>
          <w:rFonts w:ascii="Times New Roman" w:hAnsi="Times New Roman" w:cs="Times New Roman"/>
          <w:sz w:val="32"/>
          <w:szCs w:val="32"/>
        </w:rPr>
        <w:t>сесвітнього дня поезії</w:t>
      </w:r>
      <w:r w:rsidRPr="004F44BB">
        <w:rPr>
          <w:rFonts w:ascii="Times New Roman" w:hAnsi="Times New Roman" w:cs="Times New Roman"/>
          <w:sz w:val="32"/>
          <w:szCs w:val="32"/>
        </w:rPr>
        <w:t xml:space="preserve"> було відкрито літературне кафе.</w:t>
      </w:r>
      <w:r w:rsidR="000A0CAF" w:rsidRPr="004F44BB">
        <w:rPr>
          <w:rFonts w:ascii="Times New Roman" w:hAnsi="Times New Roman" w:cs="Times New Roman"/>
          <w:sz w:val="32"/>
          <w:szCs w:val="32"/>
        </w:rPr>
        <w:t xml:space="preserve"> </w:t>
      </w:r>
      <w:r w:rsidRPr="004F44BB">
        <w:rPr>
          <w:rFonts w:ascii="Times New Roman" w:hAnsi="Times New Roman" w:cs="Times New Roman"/>
          <w:sz w:val="32"/>
          <w:szCs w:val="32"/>
        </w:rPr>
        <w:t>Під час заходу</w:t>
      </w:r>
      <w:r w:rsidR="000A0CAF" w:rsidRPr="004F44BB">
        <w:rPr>
          <w:rFonts w:ascii="Times New Roman" w:hAnsi="Times New Roman" w:cs="Times New Roman"/>
          <w:sz w:val="32"/>
          <w:szCs w:val="32"/>
        </w:rPr>
        <w:t xml:space="preserve"> учасники читали один одному уривки з улюблених художніх творів та декламували вірші, збагативши свої знання творами письменників України та рідного краю.</w:t>
      </w:r>
      <w:r w:rsidR="00811331" w:rsidRPr="004F44BB">
        <w:rPr>
          <w:rFonts w:ascii="Times New Roman" w:hAnsi="Times New Roman" w:cs="Times New Roman"/>
          <w:sz w:val="32"/>
          <w:szCs w:val="32"/>
        </w:rPr>
        <w:t xml:space="preserve"> Н</w:t>
      </w:r>
      <w:r w:rsidR="000A0CAF" w:rsidRPr="004F44BB">
        <w:rPr>
          <w:rFonts w:ascii="Times New Roman" w:hAnsi="Times New Roman" w:cs="Times New Roman"/>
          <w:sz w:val="32"/>
          <w:szCs w:val="32"/>
        </w:rPr>
        <w:t>а заході</w:t>
      </w:r>
      <w:r w:rsidR="00811331" w:rsidRPr="004F44BB">
        <w:rPr>
          <w:rFonts w:ascii="Times New Roman" w:hAnsi="Times New Roman" w:cs="Times New Roman"/>
          <w:sz w:val="32"/>
          <w:szCs w:val="32"/>
        </w:rPr>
        <w:t xml:space="preserve"> була присутня праців</w:t>
      </w:r>
      <w:r w:rsidR="000A0CAF" w:rsidRPr="004F44BB">
        <w:rPr>
          <w:rFonts w:ascii="Times New Roman" w:hAnsi="Times New Roman" w:cs="Times New Roman"/>
          <w:sz w:val="32"/>
          <w:szCs w:val="32"/>
        </w:rPr>
        <w:t>ник Красносільської сільської ради Сєбова Альона, добре відома односельцям як талановита</w:t>
      </w:r>
      <w:r w:rsidR="00972EB8" w:rsidRPr="004F44BB">
        <w:rPr>
          <w:rFonts w:ascii="Times New Roman" w:hAnsi="Times New Roman" w:cs="Times New Roman"/>
          <w:sz w:val="32"/>
          <w:szCs w:val="32"/>
        </w:rPr>
        <w:t xml:space="preserve"> </w:t>
      </w:r>
      <w:r w:rsidR="000A0CAF" w:rsidRPr="004F44BB">
        <w:rPr>
          <w:rFonts w:ascii="Times New Roman" w:hAnsi="Times New Roman" w:cs="Times New Roman"/>
          <w:sz w:val="32"/>
          <w:szCs w:val="32"/>
        </w:rPr>
        <w:t>поетеса. Вона познайомила учасників дійства зі своїми новими творами та подарувала заряд натхнення для юних «митців</w:t>
      </w:r>
      <w:r w:rsidR="00811331" w:rsidRPr="004F44BB">
        <w:rPr>
          <w:rFonts w:ascii="Times New Roman" w:hAnsi="Times New Roman" w:cs="Times New Roman"/>
          <w:sz w:val="32"/>
          <w:szCs w:val="32"/>
        </w:rPr>
        <w:t xml:space="preserve"> </w:t>
      </w:r>
      <w:r w:rsidR="000A0CAF" w:rsidRPr="004F44BB">
        <w:rPr>
          <w:rFonts w:ascii="Times New Roman" w:hAnsi="Times New Roman" w:cs="Times New Roman"/>
          <w:sz w:val="32"/>
          <w:szCs w:val="32"/>
        </w:rPr>
        <w:t>слова».</w:t>
      </w:r>
    </w:p>
    <w:p w:rsidR="000A0CAF" w:rsidRPr="004F44BB" w:rsidRDefault="000A0CAF" w:rsidP="00073AF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4F44BB">
        <w:rPr>
          <w:rFonts w:ascii="Times New Roman" w:hAnsi="Times New Roman" w:cs="Times New Roman"/>
          <w:sz w:val="32"/>
          <w:szCs w:val="32"/>
        </w:rPr>
        <w:t>Традиційними для бібліотек ОТГ є бесіди, круглі столи, вікторини та обговорення з метою підвищення рівня правової обізнаності серед юнацтва, в ході яких</w:t>
      </w:r>
      <w:r w:rsidR="00811331" w:rsidRPr="004F44BB">
        <w:rPr>
          <w:rFonts w:ascii="Times New Roman" w:hAnsi="Times New Roman" w:cs="Times New Roman"/>
          <w:sz w:val="32"/>
          <w:szCs w:val="32"/>
        </w:rPr>
        <w:t xml:space="preserve"> </w:t>
      </w:r>
      <w:r w:rsidRPr="004F44BB">
        <w:rPr>
          <w:rFonts w:ascii="Times New Roman" w:hAnsi="Times New Roman" w:cs="Times New Roman"/>
          <w:sz w:val="32"/>
          <w:szCs w:val="32"/>
        </w:rPr>
        <w:t>моделюються ситуації, вихід з яких передбачено Конвенцією про права дитини, зокрема</w:t>
      </w:r>
      <w:r w:rsidR="00032D60" w:rsidRPr="004F44BB">
        <w:rPr>
          <w:rFonts w:ascii="Times New Roman" w:hAnsi="Times New Roman" w:cs="Times New Roman"/>
          <w:sz w:val="32"/>
          <w:szCs w:val="32"/>
        </w:rPr>
        <w:t>:</w:t>
      </w:r>
      <w:r w:rsidRPr="004F44BB">
        <w:rPr>
          <w:rFonts w:ascii="Times New Roman" w:hAnsi="Times New Roman" w:cs="Times New Roman"/>
          <w:sz w:val="32"/>
          <w:szCs w:val="32"/>
        </w:rPr>
        <w:t xml:space="preserve"> право на відпочинок і розваги, право на приватне життя, недоторканість житла й таємницю кореспонденції.</w:t>
      </w:r>
    </w:p>
    <w:p w:rsidR="00E36D54" w:rsidRPr="004F44BB" w:rsidRDefault="00B02C31" w:rsidP="00073AF5">
      <w:pPr>
        <w:pStyle w:val="a5"/>
        <w:spacing w:before="0" w:beforeAutospacing="0" w:after="0" w:afterAutospacing="0"/>
        <w:ind w:firstLine="708"/>
        <w:jc w:val="both"/>
        <w:rPr>
          <w:sz w:val="32"/>
          <w:szCs w:val="32"/>
        </w:rPr>
      </w:pPr>
      <w:r w:rsidRPr="004F44BB">
        <w:rPr>
          <w:sz w:val="32"/>
          <w:szCs w:val="32"/>
        </w:rPr>
        <w:t>Важливе місце у системі патріотичного виховання молоді займає виховання любові і пошани до державної символіки, Конституції України, знання законів нашої держави та обговорення питання інтеграції України до Євросоюзу.</w:t>
      </w:r>
      <w:r w:rsidRPr="004F44BB">
        <w:rPr>
          <w:noProof/>
          <w:sz w:val="32"/>
          <w:szCs w:val="32"/>
        </w:rPr>
        <w:t xml:space="preserve"> </w:t>
      </w:r>
      <w:r w:rsidR="00E36D54" w:rsidRPr="004F44BB">
        <w:rPr>
          <w:sz w:val="32"/>
          <w:szCs w:val="32"/>
        </w:rPr>
        <w:t>Проведення широкомасштабних просвітницьких заходів бібліотеками ОТГ виконує важливу виховну роль, що розширює коло пізнавальних читацьких інтересів у юнацтва. Це літературно-музичні вечори, вечори-зустрічі, презентації книг, фестивалі, акції, конкурси. В практику роботи бібліотек ОТГ ввійшли інтерактивні форми роботи з юнацтвом: години відвертості, правові експрес-ігри, диспути, юридичні діалоги, дискусії, брейн ринги, круглі столи.</w:t>
      </w:r>
    </w:p>
    <w:p w:rsidR="00003E54" w:rsidRPr="004F44BB" w:rsidRDefault="00456E21" w:rsidP="00003E54">
      <w:pPr>
        <w:pStyle w:val="a5"/>
        <w:contextualSpacing/>
        <w:jc w:val="both"/>
        <w:rPr>
          <w:sz w:val="32"/>
          <w:szCs w:val="32"/>
        </w:rPr>
      </w:pPr>
      <w:r w:rsidRPr="004F44BB">
        <w:rPr>
          <w:sz w:val="32"/>
          <w:szCs w:val="32"/>
        </w:rPr>
        <w:t>Бібліотекари</w:t>
      </w:r>
      <w:r w:rsidR="00E36D54" w:rsidRPr="004F44BB">
        <w:rPr>
          <w:sz w:val="32"/>
          <w:szCs w:val="32"/>
        </w:rPr>
        <w:t xml:space="preserve"> прагнуть підтримати творчу молодь, надати їй можливість презентувати себе через художні виставки, прем’єри книг, адже авторські роботи та живе спілкування несуть позитивний енергетичний заряд.</w:t>
      </w:r>
    </w:p>
    <w:p w:rsidR="000039BF" w:rsidRPr="004F44BB" w:rsidRDefault="00003E54" w:rsidP="00B81829">
      <w:pPr>
        <w:pStyle w:val="a5"/>
        <w:ind w:firstLine="708"/>
        <w:contextualSpacing/>
        <w:jc w:val="both"/>
        <w:rPr>
          <w:sz w:val="32"/>
          <w:szCs w:val="32"/>
        </w:rPr>
      </w:pPr>
      <w:r w:rsidRPr="004F44BB">
        <w:rPr>
          <w:sz w:val="32"/>
          <w:szCs w:val="32"/>
        </w:rPr>
        <w:t xml:space="preserve">Свою професійну майстерність в роботі з юнацтвом та молоддю </w:t>
      </w:r>
      <w:r w:rsidR="00456E21" w:rsidRPr="004F44BB">
        <w:rPr>
          <w:sz w:val="32"/>
          <w:szCs w:val="32"/>
        </w:rPr>
        <w:t>бібліотекари</w:t>
      </w:r>
      <w:r w:rsidR="000039BF" w:rsidRPr="004F44BB">
        <w:rPr>
          <w:sz w:val="32"/>
          <w:szCs w:val="32"/>
        </w:rPr>
        <w:t xml:space="preserve"> Красносільської ОТГ</w:t>
      </w:r>
      <w:r w:rsidRPr="004F44BB">
        <w:rPr>
          <w:sz w:val="32"/>
          <w:szCs w:val="32"/>
        </w:rPr>
        <w:t xml:space="preserve"> </w:t>
      </w:r>
      <w:r w:rsidR="000039BF" w:rsidRPr="004F44BB">
        <w:rPr>
          <w:color w:val="222222"/>
          <w:sz w:val="32"/>
          <w:szCs w:val="32"/>
        </w:rPr>
        <w:t>вдосконалюють</w:t>
      </w:r>
      <w:r w:rsidR="0001111A" w:rsidRPr="004F44BB">
        <w:rPr>
          <w:color w:val="222222"/>
          <w:sz w:val="32"/>
          <w:szCs w:val="32"/>
        </w:rPr>
        <w:t xml:space="preserve"> </w:t>
      </w:r>
      <w:r w:rsidRPr="004F44BB">
        <w:rPr>
          <w:color w:val="222222"/>
          <w:sz w:val="32"/>
          <w:szCs w:val="32"/>
        </w:rPr>
        <w:t>під час обласних семінарів,</w:t>
      </w:r>
      <w:r w:rsidR="00FD0C91" w:rsidRPr="004F44BB">
        <w:rPr>
          <w:color w:val="222222"/>
          <w:sz w:val="32"/>
          <w:szCs w:val="32"/>
        </w:rPr>
        <w:t xml:space="preserve"> </w:t>
      </w:r>
      <w:r w:rsidRPr="004F44BB">
        <w:rPr>
          <w:color w:val="222222"/>
          <w:sz w:val="32"/>
          <w:szCs w:val="32"/>
        </w:rPr>
        <w:t>акцій,</w:t>
      </w:r>
      <w:r w:rsidR="00FD0C91" w:rsidRPr="004F44BB">
        <w:rPr>
          <w:color w:val="222222"/>
          <w:sz w:val="32"/>
          <w:szCs w:val="32"/>
        </w:rPr>
        <w:t xml:space="preserve"> </w:t>
      </w:r>
      <w:r w:rsidRPr="004F44BB">
        <w:rPr>
          <w:color w:val="222222"/>
          <w:sz w:val="32"/>
          <w:szCs w:val="32"/>
        </w:rPr>
        <w:t>конкурсів,</w:t>
      </w:r>
      <w:r w:rsidR="00FD0C91" w:rsidRPr="004F44BB">
        <w:rPr>
          <w:color w:val="222222"/>
          <w:sz w:val="32"/>
          <w:szCs w:val="32"/>
        </w:rPr>
        <w:t xml:space="preserve"> </w:t>
      </w:r>
      <w:r w:rsidRPr="004F44BB">
        <w:rPr>
          <w:color w:val="222222"/>
          <w:sz w:val="32"/>
          <w:szCs w:val="32"/>
        </w:rPr>
        <w:t xml:space="preserve">що проводить </w:t>
      </w:r>
      <w:r w:rsidR="00587504" w:rsidRPr="004F44BB">
        <w:rPr>
          <w:color w:val="222222"/>
          <w:sz w:val="32"/>
          <w:szCs w:val="32"/>
        </w:rPr>
        <w:t>ОЮБ ім.</w:t>
      </w:r>
      <w:r w:rsidR="00CF7155">
        <w:rPr>
          <w:color w:val="222222"/>
          <w:sz w:val="32"/>
          <w:szCs w:val="32"/>
        </w:rPr>
        <w:t> </w:t>
      </w:r>
      <w:r w:rsidR="00587504" w:rsidRPr="004F44BB">
        <w:rPr>
          <w:color w:val="222222"/>
          <w:sz w:val="32"/>
          <w:szCs w:val="32"/>
        </w:rPr>
        <w:t>В.</w:t>
      </w:r>
      <w:r w:rsidR="00CF7155">
        <w:rPr>
          <w:color w:val="222222"/>
          <w:sz w:val="32"/>
          <w:szCs w:val="32"/>
        </w:rPr>
        <w:t> </w:t>
      </w:r>
      <w:r w:rsidR="00587504" w:rsidRPr="004F44BB">
        <w:rPr>
          <w:color w:val="222222"/>
          <w:sz w:val="32"/>
          <w:szCs w:val="32"/>
        </w:rPr>
        <w:t>В.</w:t>
      </w:r>
      <w:r w:rsidR="00CF7155">
        <w:rPr>
          <w:color w:val="222222"/>
          <w:sz w:val="32"/>
          <w:szCs w:val="32"/>
        </w:rPr>
        <w:t> </w:t>
      </w:r>
      <w:r w:rsidR="00587504" w:rsidRPr="004F44BB">
        <w:rPr>
          <w:color w:val="222222"/>
          <w:sz w:val="32"/>
          <w:szCs w:val="32"/>
        </w:rPr>
        <w:t>Маяковського</w:t>
      </w:r>
      <w:r w:rsidR="00456E21" w:rsidRPr="004F44BB">
        <w:rPr>
          <w:color w:val="222222"/>
          <w:sz w:val="32"/>
          <w:szCs w:val="32"/>
        </w:rPr>
        <w:t xml:space="preserve"> </w:t>
      </w:r>
      <w:r w:rsidRPr="004F44BB">
        <w:rPr>
          <w:color w:val="222222"/>
          <w:sz w:val="32"/>
          <w:szCs w:val="32"/>
        </w:rPr>
        <w:t>як методичний центр</w:t>
      </w:r>
      <w:r w:rsidR="00587504" w:rsidRPr="004F44BB">
        <w:rPr>
          <w:color w:val="222222"/>
          <w:sz w:val="32"/>
          <w:szCs w:val="32"/>
        </w:rPr>
        <w:t xml:space="preserve">. Ця співпраця бібліотекарів ОТГ не може не радувати, бо </w:t>
      </w:r>
      <w:r w:rsidR="007A0AD3" w:rsidRPr="004F44BB">
        <w:rPr>
          <w:color w:val="222222"/>
          <w:sz w:val="32"/>
          <w:szCs w:val="32"/>
        </w:rPr>
        <w:t>від цього виграє наш читач.</w:t>
      </w:r>
    </w:p>
    <w:p w:rsidR="000039BF" w:rsidRPr="000039BF" w:rsidRDefault="000039BF" w:rsidP="003913A3">
      <w:pPr>
        <w:pStyle w:val="a5"/>
        <w:contextualSpacing/>
        <w:jc w:val="both"/>
        <w:rPr>
          <w:sz w:val="32"/>
          <w:szCs w:val="32"/>
        </w:rPr>
      </w:pPr>
    </w:p>
    <w:p w:rsidR="003913A3" w:rsidRDefault="003913A3" w:rsidP="003913A3">
      <w:pPr>
        <w:pStyle w:val="a5"/>
        <w:contextualSpacing/>
        <w:jc w:val="both"/>
        <w:rPr>
          <w:sz w:val="32"/>
          <w:szCs w:val="32"/>
        </w:rPr>
      </w:pPr>
    </w:p>
    <w:p w:rsidR="00D72B66" w:rsidRDefault="00D72B66" w:rsidP="000A0CAF">
      <w:pPr>
        <w:rPr>
          <w:rFonts w:ascii="Times New Roman" w:hAnsi="Times New Roman" w:cs="Times New Roman"/>
          <w:sz w:val="28"/>
          <w:szCs w:val="28"/>
        </w:rPr>
      </w:pPr>
    </w:p>
    <w:p w:rsidR="000A0CAF" w:rsidRPr="000A0CAF" w:rsidRDefault="00473EA5" w:rsidP="000A0CA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Прапор громади" style="width:24.25pt;height:24.25pt"/>
        </w:pict>
      </w:r>
    </w:p>
    <w:sectPr w:rsidR="000A0CAF" w:rsidRPr="000A0CAF" w:rsidSect="00F60AFB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0AFB" w:rsidRDefault="00F60AFB" w:rsidP="00F60AFB">
      <w:pPr>
        <w:spacing w:after="0" w:line="240" w:lineRule="auto"/>
      </w:pPr>
      <w:r>
        <w:separator/>
      </w:r>
    </w:p>
  </w:endnote>
  <w:endnote w:type="continuationSeparator" w:id="0">
    <w:p w:rsidR="00F60AFB" w:rsidRDefault="00F60AFB" w:rsidP="00F60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827884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0AFB" w:rsidRDefault="00F60AFB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3EA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F60AFB" w:rsidRDefault="00F60AF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0AFB" w:rsidRDefault="00F60AFB" w:rsidP="00F60AFB">
      <w:pPr>
        <w:spacing w:after="0" w:line="240" w:lineRule="auto"/>
      </w:pPr>
      <w:r>
        <w:separator/>
      </w:r>
    </w:p>
  </w:footnote>
  <w:footnote w:type="continuationSeparator" w:id="0">
    <w:p w:rsidR="00F60AFB" w:rsidRDefault="00F60AFB" w:rsidP="00F60A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3C0A6A"/>
    <w:multiLevelType w:val="hybridMultilevel"/>
    <w:tmpl w:val="04521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isplayBackgroundShape/>
  <w:defaultTabStop w:val="708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1B96"/>
    <w:rsid w:val="000039BF"/>
    <w:rsid w:val="00003E54"/>
    <w:rsid w:val="0001111A"/>
    <w:rsid w:val="000322BF"/>
    <w:rsid w:val="00032D60"/>
    <w:rsid w:val="00040BB9"/>
    <w:rsid w:val="00051646"/>
    <w:rsid w:val="000668B0"/>
    <w:rsid w:val="00073AF5"/>
    <w:rsid w:val="0008683B"/>
    <w:rsid w:val="000936C4"/>
    <w:rsid w:val="000A0CAF"/>
    <w:rsid w:val="000A1CD6"/>
    <w:rsid w:val="000B1978"/>
    <w:rsid w:val="000C1A02"/>
    <w:rsid w:val="000E0DD2"/>
    <w:rsid w:val="000F6CE6"/>
    <w:rsid w:val="001013A6"/>
    <w:rsid w:val="001033B6"/>
    <w:rsid w:val="0010353E"/>
    <w:rsid w:val="00116D52"/>
    <w:rsid w:val="00132870"/>
    <w:rsid w:val="001422B0"/>
    <w:rsid w:val="00187513"/>
    <w:rsid w:val="001B1DCC"/>
    <w:rsid w:val="001B3760"/>
    <w:rsid w:val="001F6764"/>
    <w:rsid w:val="002242D8"/>
    <w:rsid w:val="00263C33"/>
    <w:rsid w:val="002944F1"/>
    <w:rsid w:val="002A5009"/>
    <w:rsid w:val="003322BE"/>
    <w:rsid w:val="00376F0B"/>
    <w:rsid w:val="00382152"/>
    <w:rsid w:val="003913A3"/>
    <w:rsid w:val="003D1232"/>
    <w:rsid w:val="003D3232"/>
    <w:rsid w:val="003F55E0"/>
    <w:rsid w:val="00402E97"/>
    <w:rsid w:val="00405B5E"/>
    <w:rsid w:val="00411842"/>
    <w:rsid w:val="00412563"/>
    <w:rsid w:val="004142EC"/>
    <w:rsid w:val="0042310C"/>
    <w:rsid w:val="00446C4C"/>
    <w:rsid w:val="00456E21"/>
    <w:rsid w:val="00460369"/>
    <w:rsid w:val="00473EA5"/>
    <w:rsid w:val="004849CB"/>
    <w:rsid w:val="0048526F"/>
    <w:rsid w:val="004B5D76"/>
    <w:rsid w:val="004D5BDB"/>
    <w:rsid w:val="004F44BB"/>
    <w:rsid w:val="0051289B"/>
    <w:rsid w:val="005454E2"/>
    <w:rsid w:val="00546658"/>
    <w:rsid w:val="00561129"/>
    <w:rsid w:val="005628A3"/>
    <w:rsid w:val="00563780"/>
    <w:rsid w:val="00567A35"/>
    <w:rsid w:val="00574A2C"/>
    <w:rsid w:val="0057781A"/>
    <w:rsid w:val="00587504"/>
    <w:rsid w:val="005A3837"/>
    <w:rsid w:val="005B0E63"/>
    <w:rsid w:val="005B32CA"/>
    <w:rsid w:val="005C78EE"/>
    <w:rsid w:val="005D12E7"/>
    <w:rsid w:val="005E3B03"/>
    <w:rsid w:val="0063461E"/>
    <w:rsid w:val="006539C1"/>
    <w:rsid w:val="00670656"/>
    <w:rsid w:val="00696E4A"/>
    <w:rsid w:val="006E4AC8"/>
    <w:rsid w:val="00726541"/>
    <w:rsid w:val="0072721C"/>
    <w:rsid w:val="00754665"/>
    <w:rsid w:val="00765383"/>
    <w:rsid w:val="007771C4"/>
    <w:rsid w:val="007838EC"/>
    <w:rsid w:val="007A0AD3"/>
    <w:rsid w:val="007A5932"/>
    <w:rsid w:val="007C2345"/>
    <w:rsid w:val="007F4C33"/>
    <w:rsid w:val="00811331"/>
    <w:rsid w:val="00835CF7"/>
    <w:rsid w:val="008546A5"/>
    <w:rsid w:val="008632AD"/>
    <w:rsid w:val="00875071"/>
    <w:rsid w:val="00890F6C"/>
    <w:rsid w:val="008B2EA1"/>
    <w:rsid w:val="008C4F14"/>
    <w:rsid w:val="008F7712"/>
    <w:rsid w:val="008F7F56"/>
    <w:rsid w:val="00906993"/>
    <w:rsid w:val="00910C18"/>
    <w:rsid w:val="00972D32"/>
    <w:rsid w:val="00972EB8"/>
    <w:rsid w:val="00980D60"/>
    <w:rsid w:val="0099719F"/>
    <w:rsid w:val="009E4D5C"/>
    <w:rsid w:val="00A13141"/>
    <w:rsid w:val="00A51DD5"/>
    <w:rsid w:val="00A5643D"/>
    <w:rsid w:val="00A846F0"/>
    <w:rsid w:val="00A90C0A"/>
    <w:rsid w:val="00AC36E3"/>
    <w:rsid w:val="00AC5E73"/>
    <w:rsid w:val="00AD788C"/>
    <w:rsid w:val="00AE032A"/>
    <w:rsid w:val="00B02C31"/>
    <w:rsid w:val="00B81829"/>
    <w:rsid w:val="00B843D2"/>
    <w:rsid w:val="00B91ED8"/>
    <w:rsid w:val="00B92C84"/>
    <w:rsid w:val="00BA7C09"/>
    <w:rsid w:val="00BB3AF5"/>
    <w:rsid w:val="00BD712A"/>
    <w:rsid w:val="00BE1B96"/>
    <w:rsid w:val="00BF62C8"/>
    <w:rsid w:val="00C55AE6"/>
    <w:rsid w:val="00C65924"/>
    <w:rsid w:val="00C86025"/>
    <w:rsid w:val="00C8758C"/>
    <w:rsid w:val="00CC2E2E"/>
    <w:rsid w:val="00CF130C"/>
    <w:rsid w:val="00CF7155"/>
    <w:rsid w:val="00D162D4"/>
    <w:rsid w:val="00D24364"/>
    <w:rsid w:val="00D72B66"/>
    <w:rsid w:val="00DE3B42"/>
    <w:rsid w:val="00E25A37"/>
    <w:rsid w:val="00E33673"/>
    <w:rsid w:val="00E36D54"/>
    <w:rsid w:val="00E44B30"/>
    <w:rsid w:val="00E525B5"/>
    <w:rsid w:val="00EC70C4"/>
    <w:rsid w:val="00ED31F3"/>
    <w:rsid w:val="00EE0022"/>
    <w:rsid w:val="00F60AFB"/>
    <w:rsid w:val="00F95E7D"/>
    <w:rsid w:val="00FA6DDF"/>
    <w:rsid w:val="00FB6926"/>
    <w:rsid w:val="00FD0C91"/>
    <w:rsid w:val="00FD1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00C64A51-80AA-4079-8CFE-EDF38C2B7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7F56"/>
    <w:rPr>
      <w:lang w:val="uk-UA"/>
    </w:rPr>
  </w:style>
  <w:style w:type="paragraph" w:styleId="3">
    <w:name w:val="heading 3"/>
    <w:basedOn w:val="a"/>
    <w:link w:val="30"/>
    <w:uiPriority w:val="9"/>
    <w:qFormat/>
    <w:rsid w:val="0054665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88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D788C"/>
  </w:style>
  <w:style w:type="character" w:customStyle="1" w:styleId="30">
    <w:name w:val="Заголовок 3 Знак"/>
    <w:basedOn w:val="a0"/>
    <w:link w:val="3"/>
    <w:uiPriority w:val="9"/>
    <w:rsid w:val="0054665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unhideWhenUsed/>
    <w:rsid w:val="00546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46658"/>
    <w:rPr>
      <w:b/>
      <w:bCs/>
    </w:rPr>
  </w:style>
  <w:style w:type="character" w:customStyle="1" w:styleId="value-title">
    <w:name w:val="value-title"/>
    <w:basedOn w:val="a0"/>
    <w:rsid w:val="00446C4C"/>
  </w:style>
  <w:style w:type="paragraph" w:styleId="HTML">
    <w:name w:val="HTML Preformatted"/>
    <w:basedOn w:val="a"/>
    <w:link w:val="HTML0"/>
    <w:uiPriority w:val="99"/>
    <w:semiHidden/>
    <w:unhideWhenUsed/>
    <w:rsid w:val="000039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039B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No Spacing"/>
    <w:uiPriority w:val="1"/>
    <w:qFormat/>
    <w:rsid w:val="005C78EE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F60AF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60AFB"/>
    <w:rPr>
      <w:lang w:val="uk-UA"/>
    </w:rPr>
  </w:style>
  <w:style w:type="paragraph" w:styleId="aa">
    <w:name w:val="footer"/>
    <w:basedOn w:val="a"/>
    <w:link w:val="ab"/>
    <w:uiPriority w:val="99"/>
    <w:unhideWhenUsed/>
    <w:rsid w:val="00F60AF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60AFB"/>
    <w:rPr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3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621050">
          <w:marLeft w:val="0"/>
          <w:marRight w:val="0"/>
          <w:marTop w:val="288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22204">
          <w:marLeft w:val="0"/>
          <w:marRight w:val="0"/>
          <w:marTop w:val="288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6186">
          <w:marLeft w:val="0"/>
          <w:marRight w:val="0"/>
          <w:marTop w:val="288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0223">
          <w:marLeft w:val="0"/>
          <w:marRight w:val="0"/>
          <w:marTop w:val="288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450">
          <w:marLeft w:val="0"/>
          <w:marRight w:val="0"/>
          <w:marTop w:val="288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C5ADC9-5C89-41A6-8F99-BC025CC3F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612</TotalTime>
  <Pages>8</Pages>
  <Words>1317</Words>
  <Characters>7513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105</cp:revision>
  <cp:lastPrinted>2019-12-05T10:42:00Z</cp:lastPrinted>
  <dcterms:created xsi:type="dcterms:W3CDTF">2019-08-21T09:29:00Z</dcterms:created>
  <dcterms:modified xsi:type="dcterms:W3CDTF">2019-12-05T14:22:00Z</dcterms:modified>
</cp:coreProperties>
</file>